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14300" distT="114300" distL="114300" distR="114300">
            <wp:extent cx="800100" cy="714375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14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Ficha de Requerimientos para Teatro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762000" cy="552450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52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Datos Compañía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-3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525"/>
        <w:gridCol w:w="5835"/>
        <w:tblGridChange w:id="0">
          <w:tblGrid>
            <w:gridCol w:w="3525"/>
            <w:gridCol w:w="5835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Nombre compañía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Nombre de Obra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Fecha y hora presentación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Rango Etario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(obligatorio definir edad de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público objetivo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Genero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Director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Elenco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(Cantidad, nombres de actores y/o músicos)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Contacto Contraparte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(nombre, nº telefónico, correo)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Financiamiento de presentación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(Propio, Fondart, Otros Fondos (Especificar))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Entrada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(especificar entrada liberada, aporte voluntario, retiro o venta de entradas – definir precio, lugar, fecha y horario)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Avalúo aproximado de la presentación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(Avalúo promedio monetario en pesos chilenos por presentación)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¿Requiere derecho de autor?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Adjuntar documentación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¿Utiliza música incidental?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Enviar nómica de música.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Adjuntar al correo declaración que libere de pagos por concepto de derecho de autor en la SCD y ATN a Espacio Matta y La  Corporación Cultural de La Granja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Acuerdo económico: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70/30% Aporte voluntario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70/30% Venta de entradas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Canje 1x1 (función escolar)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Arriendo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Datos de Montaje</w:t>
      </w:r>
      <w:r w:rsidDel="00000000" w:rsidR="00000000" w:rsidRPr="00000000">
        <w:rPr>
          <w:rtl w:val="0"/>
        </w:rPr>
      </w:r>
    </w:p>
    <w:bookmarkStart w:colFirst="0" w:colLast="0" w:name="bookmark=id.30j0zll" w:id="1"/>
    <w:bookmarkEnd w:id="1"/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Cualquier requerimiento extra ya sea implementación o modificación de plantas de sonido o iluminación  contenida en la ficha técnica debe ser acordado con el jefe técnico de sala.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Es de responsabilidad de cada compañía o agrupación informarse de las especificaciones técnicas contenidas en la ficha de nuestro centro cultural.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Espacio Matta no se hace responsable de solicitudes no señaladas al momento del envío de la ficha de requerimientos.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 obligación que cada compañía traiga iluminador y/o sonidista que opere la consola durante la función.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-3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510"/>
        <w:gridCol w:w="5850"/>
        <w:tblGridChange w:id="0">
          <w:tblGrid>
            <w:gridCol w:w="3510"/>
            <w:gridCol w:w="5850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Duración de la Presentación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Horario de Llegada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(El tiempo de montaje debe coincidir con el horario de llegada,  la sala no se facilitara para ensayos adicionales, solo se permite pasada técnica).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Tiempo de Montaje aprox.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(Iluminación, Escenografía, sonido, otros)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 montaje no se realizará hasta que esté presente el técnico de la contraparte.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Tiempo Desmontaje aprox.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Técnico Iluminación obligación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(nombre, nº telefónico, correo)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(Solo se podrá modificar la planta base si viene un iluminador)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Técnico Sonido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(nombre, nº telefónico, correo)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Ficha Técnica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Obligatorio adjuntar planta de iluminación y amplificación, escenografía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Indicar modificaciones respecto a la planta base de iluminación, detallada en la ficha técnica</w:t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Detalle Escenografía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(Está prohibido dejar escenografía en el centro cultural, ya que no contamos con bodegaje)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Comentarios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No se autoriza en los espacios del centro cultural el uso de confetis, challas, papel picado, fuego, agua, pintura, arena, polvos y otros. En caso de ser imprescindibles se deben tomar medidas paliativas en conjunto con la dirección del espacio.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El espacio no se presta para ensayos de ninguna índole.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Datos Comunicacionales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-3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495"/>
        <w:gridCol w:w="5865"/>
        <w:tblGridChange w:id="0">
          <w:tblGrid>
            <w:gridCol w:w="3495"/>
            <w:gridCol w:w="5865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Material Fotográfico digital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Alta resolución (2 mínimo) adjuntar al correo, resolución minima 800x600 pxls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Género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Comedia, Drama, ETC.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Material Audiovisual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(certificar que la música y videos cumplan con los estándares de calidad mínimos)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Formato AVI - MPEG -  MP3  -  MP4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adjuntar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Material Gráfico impreso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Dos meses de anticipación</w:t>
            </w:r>
          </w:p>
        </w:tc>
      </w:tr>
      <w:tr>
        <w:trPr>
          <w:cantSplit w:val="0"/>
          <w:trHeight w:val="168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Reseña presentación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Reseña entendible de tres líneas para cartelera cultural</w:t>
            </w:r>
            <w:r w:rsidDel="00000000" w:rsidR="00000000" w:rsidRPr="00000000">
              <w:rPr>
                <w:i w:val="1"/>
                <w:rtl w:val="0"/>
              </w:rPr>
              <w:t xml:space="preserve"> y ticketera.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xplicando lo que se presentará en el show.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8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Timming Presentación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(Obligatorio)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Reseña compañía/grupo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Redes Sociales compañía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Comunicado de prensa, redacción impecable.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(adjuntar)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Ticketera</w:t>
      </w:r>
    </w:p>
    <w:p w:rsidR="00000000" w:rsidDel="00000000" w:rsidP="00000000" w:rsidRDefault="00000000" w:rsidRPr="00000000" w14:paraId="00000067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-3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495"/>
        <w:gridCol w:w="5865"/>
        <w:tblGridChange w:id="0">
          <w:tblGrid>
            <w:gridCol w:w="3495"/>
            <w:gridCol w:w="5865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 y Subtítulo de la presentación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(solo en caso de ser necesario el subtítulo).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Fecha y hora de publicación</w:t>
            </w:r>
            <w:r w:rsidDel="00000000" w:rsidR="00000000" w:rsidRPr="00000000">
              <w:rPr>
                <w:rtl w:val="0"/>
              </w:rPr>
              <w:t xml:space="preserve"> (definir día y hora para la publicación de los ticket)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Ticket </w:t>
            </w:r>
          </w:p>
          <w:p w:rsidR="00000000" w:rsidDel="00000000" w:rsidP="00000000" w:rsidRDefault="00000000" w:rsidRPr="00000000" w14:paraId="0000007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(Definir cantidad de entradas a repartir, entre: Online, Recepción, Artistas, Invitados, ETC.)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Aforo máximo:190</w:t>
            </w:r>
          </w:p>
        </w:tc>
      </w:tr>
    </w:tbl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Jefe Técnico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Contacto: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Johny Rojas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Jefe Técnico Espacio Matta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Celular: +569 65701435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email: </w:t>
      </w:r>
      <w:hyperlink r:id="rId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johnyrojasmoraga@gmail.com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Técnico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Contacto: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Salvador Franco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Técnico Teatral Espacio Matta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Celular: +569 82056537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Correo: </w:t>
      </w:r>
      <w:hyperlink r:id="rId1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salvadoorfranco@gmail.com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firstLine="180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cs="Arial" w:eastAsia="Arial" w:hAnsi="Arial"/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_tradnl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singl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42"/>
      <w:szCs w:val="4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normal0"/>
    <w:next w:val="normal0"/>
    <w:rsid w:val="007A330D"/>
    <w:pPr>
      <w:keepNext w:val="1"/>
      <w:keepLines w:val="1"/>
      <w:spacing w:before="200"/>
      <w:outlineLvl w:val="0"/>
    </w:pPr>
    <w:rPr>
      <w:rFonts w:ascii="Trebuchet MS" w:cs="Trebuchet MS" w:eastAsia="Trebuchet MS" w:hAnsi="Trebuchet MS"/>
      <w:sz w:val="32"/>
      <w:szCs w:val="32"/>
    </w:rPr>
  </w:style>
  <w:style w:type="paragraph" w:styleId="Ttulo2">
    <w:name w:val="heading 2"/>
    <w:basedOn w:val="normal0"/>
    <w:next w:val="normal0"/>
    <w:rsid w:val="007A330D"/>
    <w:pPr>
      <w:keepNext w:val="1"/>
      <w:keepLines w:val="1"/>
      <w:spacing w:before="200"/>
      <w:outlineLvl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Ttulo3">
    <w:name w:val="heading 3"/>
    <w:basedOn w:val="normal0"/>
    <w:next w:val="normal0"/>
    <w:rsid w:val="007A330D"/>
    <w:pPr>
      <w:keepNext w:val="1"/>
      <w:keepLines w:val="1"/>
      <w:spacing w:before="160"/>
      <w:outlineLvl w:val="2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Ttulo4">
    <w:name w:val="heading 4"/>
    <w:basedOn w:val="normal0"/>
    <w:next w:val="normal0"/>
    <w:rsid w:val="007A330D"/>
    <w:pPr>
      <w:keepNext w:val="1"/>
      <w:keepLines w:val="1"/>
      <w:spacing w:before="160"/>
      <w:outlineLvl w:val="3"/>
    </w:pPr>
    <w:rPr>
      <w:rFonts w:ascii="Trebuchet MS" w:cs="Trebuchet MS" w:eastAsia="Trebuchet MS" w:hAnsi="Trebuchet MS"/>
      <w:color w:val="666666"/>
      <w:u w:val="single"/>
    </w:rPr>
  </w:style>
  <w:style w:type="paragraph" w:styleId="Ttulo5">
    <w:name w:val="heading 5"/>
    <w:basedOn w:val="normal0"/>
    <w:next w:val="normal0"/>
    <w:rsid w:val="007A330D"/>
    <w:pPr>
      <w:keepNext w:val="1"/>
      <w:keepLines w:val="1"/>
      <w:spacing w:before="160"/>
      <w:outlineLvl w:val="4"/>
    </w:pPr>
    <w:rPr>
      <w:rFonts w:ascii="Trebuchet MS" w:cs="Trebuchet MS" w:eastAsia="Trebuchet MS" w:hAnsi="Trebuchet MS"/>
      <w:color w:val="666666"/>
    </w:rPr>
  </w:style>
  <w:style w:type="paragraph" w:styleId="Ttulo6">
    <w:name w:val="heading 6"/>
    <w:basedOn w:val="normal0"/>
    <w:next w:val="normal0"/>
    <w:rsid w:val="007A330D"/>
    <w:pPr>
      <w:keepNext w:val="1"/>
      <w:keepLines w:val="1"/>
      <w:spacing w:before="160"/>
      <w:outlineLvl w:val="5"/>
    </w:pPr>
    <w:rPr>
      <w:rFonts w:ascii="Trebuchet MS" w:cs="Trebuchet MS" w:eastAsia="Trebuchet MS" w:hAnsi="Trebuchet MS"/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0" w:customStyle="1">
    <w:name w:val="normal"/>
    <w:rsid w:val="007A330D"/>
  </w:style>
  <w:style w:type="table" w:styleId="TableNormal" w:customStyle="1">
    <w:name w:val="Table Normal"/>
    <w:rsid w:val="007A330D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0"/>
    <w:next w:val="normal0"/>
    <w:rsid w:val="007A330D"/>
    <w:pPr>
      <w:keepNext w:val="1"/>
      <w:keepLines w:val="1"/>
    </w:pPr>
    <w:rPr>
      <w:rFonts w:ascii="Trebuchet MS" w:cs="Trebuchet MS" w:eastAsia="Trebuchet MS" w:hAnsi="Trebuchet MS"/>
      <w:sz w:val="42"/>
      <w:szCs w:val="42"/>
    </w:rPr>
  </w:style>
  <w:style w:type="paragraph" w:styleId="Subttulo">
    <w:name w:val="Subtitle"/>
    <w:basedOn w:val="normal0"/>
    <w:next w:val="normal0"/>
    <w:rsid w:val="007A330D"/>
    <w:pPr>
      <w:keepNext w:val="1"/>
      <w:keepLines w:val="1"/>
      <w:spacing w:after="200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a" w:customStyle="1">
    <w:basedOn w:val="TableNormal"/>
    <w:rsid w:val="007A330D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firstRow"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Horz"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a0" w:customStyle="1">
    <w:basedOn w:val="TableNormal"/>
    <w:rsid w:val="007A330D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firstRow"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Horz"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a1" w:customStyle="1">
    <w:basedOn w:val="TableNormal"/>
    <w:rsid w:val="007A330D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firstRow"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Horz"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C21F51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C21F51"/>
    <w:rPr>
      <w:rFonts w:ascii="Tahoma" w:cs="Tahoma" w:hAnsi="Tahoma"/>
      <w:sz w:val="16"/>
      <w:szCs w:val="16"/>
    </w:rPr>
  </w:style>
  <w:style w:type="character" w:styleId="Hipervnculo">
    <w:name w:val="Hyperlink"/>
    <w:basedOn w:val="Fuentedeprrafopredeter"/>
    <w:uiPriority w:val="99"/>
    <w:unhideWhenUsed w:val="1"/>
    <w:rsid w:val="00C21F51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6"/>
      <w:szCs w:val="26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salvadoorfranco@gmail.com" TargetMode="External"/><Relationship Id="rId9" Type="http://schemas.openxmlformats.org/officeDocument/2006/relationships/hyperlink" Target="mailto:johnyrojasmoraga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C3+nXYwDSYsEmL9w4v6HQwNOmQ==">AMUW2mXVpg+N87SVXQ1LwTcSk2S/CaWPi2dfMJbp9cgHGcA89G9gHTv6wl0TVx0ib3KY7kgOsDWsRdRyWAUvfE6UVp3xHurdDrXrmVVxTV5SwBcqsiCVEmqhI1P/e9gb2H8FI37wc55EPUC7bGVjQi1ZoUjvRKKbAqu5Mao2l1nkNy7ggSWgw1o=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2021-09-01T18:20:00Z</dcterms:created>
  <dc:creator>Piso Tecnico</dc:creator>
</cp:coreProperties>
</file>