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FB728" w14:textId="77777777" w:rsidR="008B1615" w:rsidRDefault="0081233B">
      <w:pPr>
        <w:pBdr>
          <w:top w:val="nil"/>
          <w:left w:val="nil"/>
          <w:bottom w:val="nil"/>
          <w:right w:val="nil"/>
          <w:between w:val="nil"/>
        </w:pBdr>
        <w:rPr>
          <w:color w:val="000000"/>
        </w:rPr>
      </w:pPr>
      <w:r>
        <w:rPr>
          <w:noProof/>
          <w:color w:val="000000"/>
          <w:lang w:val="en-US"/>
        </w:rPr>
        <w:drawing>
          <wp:inline distT="114300" distB="114300" distL="114300" distR="114300" wp14:anchorId="2706AEE9" wp14:editId="4670DFBC">
            <wp:extent cx="800100" cy="7143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714375"/>
                    </a:xfrm>
                    <a:prstGeom prst="rect">
                      <a:avLst/>
                    </a:prstGeom>
                    <a:ln/>
                  </pic:spPr>
                </pic:pic>
              </a:graphicData>
            </a:graphic>
          </wp:inline>
        </w:drawing>
      </w:r>
      <w:r>
        <w:rPr>
          <w:color w:val="000000"/>
        </w:rPr>
        <w:t xml:space="preserve"> </w:t>
      </w:r>
      <w:r>
        <w:rPr>
          <w:b/>
          <w:color w:val="000000"/>
          <w:sz w:val="28"/>
          <w:szCs w:val="28"/>
        </w:rPr>
        <w:t>Ficha de Requerimientos Festivales y Eventos</w:t>
      </w:r>
      <w:r>
        <w:rPr>
          <w:color w:val="000000"/>
        </w:rPr>
        <w:t xml:space="preserve">   </w:t>
      </w:r>
      <w:r>
        <w:rPr>
          <w:noProof/>
          <w:color w:val="000000"/>
          <w:lang w:val="en-US"/>
        </w:rPr>
        <w:drawing>
          <wp:inline distT="0" distB="0" distL="114300" distR="114300" wp14:anchorId="734406E3" wp14:editId="13C91945">
            <wp:extent cx="762000" cy="5524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62000" cy="552450"/>
                    </a:xfrm>
                    <a:prstGeom prst="rect">
                      <a:avLst/>
                    </a:prstGeom>
                    <a:ln/>
                  </pic:spPr>
                </pic:pic>
              </a:graphicData>
            </a:graphic>
          </wp:inline>
        </w:drawing>
      </w:r>
    </w:p>
    <w:p w14:paraId="77B261C1" w14:textId="77777777" w:rsidR="008B1615" w:rsidRDefault="008B1615">
      <w:pPr>
        <w:pBdr>
          <w:top w:val="nil"/>
          <w:left w:val="nil"/>
          <w:bottom w:val="nil"/>
          <w:right w:val="nil"/>
          <w:between w:val="nil"/>
        </w:pBdr>
        <w:rPr>
          <w:color w:val="000000"/>
        </w:rPr>
      </w:pPr>
    </w:p>
    <w:p w14:paraId="115D1C6E" w14:textId="77777777" w:rsidR="008B1615" w:rsidRDefault="0081233B">
      <w:pPr>
        <w:pBdr>
          <w:top w:val="nil"/>
          <w:left w:val="nil"/>
          <w:bottom w:val="nil"/>
          <w:right w:val="nil"/>
          <w:between w:val="nil"/>
        </w:pBdr>
        <w:rPr>
          <w:color w:val="000000"/>
        </w:rPr>
      </w:pPr>
      <w:r>
        <w:rPr>
          <w:b/>
          <w:color w:val="000000"/>
        </w:rPr>
        <w:t>Datos evento</w:t>
      </w:r>
    </w:p>
    <w:p w14:paraId="3C18706B" w14:textId="77777777" w:rsidR="008B1615" w:rsidRDefault="008B1615">
      <w:pPr>
        <w:pBdr>
          <w:top w:val="nil"/>
          <w:left w:val="nil"/>
          <w:bottom w:val="nil"/>
          <w:right w:val="nil"/>
          <w:between w:val="nil"/>
        </w:pBdr>
        <w:rPr>
          <w:color w:val="000000"/>
        </w:rPr>
      </w:pPr>
    </w:p>
    <w:tbl>
      <w:tblPr>
        <w:tblStyle w:val="aa"/>
        <w:tblW w:w="936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25"/>
        <w:gridCol w:w="5835"/>
      </w:tblGrid>
      <w:tr w:rsidR="008B1615" w14:paraId="42DE3D90"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109D8527" w14:textId="77777777" w:rsidR="008B1615" w:rsidRDefault="0081233B">
            <w:pPr>
              <w:pBdr>
                <w:top w:val="nil"/>
                <w:left w:val="nil"/>
                <w:bottom w:val="nil"/>
                <w:right w:val="nil"/>
                <w:between w:val="nil"/>
              </w:pBdr>
              <w:spacing w:line="240" w:lineRule="auto"/>
              <w:rPr>
                <w:color w:val="000000"/>
              </w:rPr>
            </w:pPr>
            <w:r>
              <w:rPr>
                <w:color w:val="000000"/>
              </w:rPr>
              <w:t>Nombre evento</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0609D933" w14:textId="77777777" w:rsidR="008B1615" w:rsidRDefault="008B1615">
            <w:pPr>
              <w:pBdr>
                <w:top w:val="nil"/>
                <w:left w:val="nil"/>
                <w:bottom w:val="nil"/>
                <w:right w:val="nil"/>
                <w:between w:val="nil"/>
              </w:pBdr>
              <w:spacing w:line="240" w:lineRule="auto"/>
              <w:rPr>
                <w:color w:val="000000"/>
              </w:rPr>
            </w:pPr>
          </w:p>
        </w:tc>
      </w:tr>
      <w:tr w:rsidR="008B1615" w14:paraId="3461216F"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62EC9474" w14:textId="77777777" w:rsidR="008B1615" w:rsidRDefault="0081233B">
            <w:pPr>
              <w:pBdr>
                <w:top w:val="nil"/>
                <w:left w:val="nil"/>
                <w:bottom w:val="nil"/>
                <w:right w:val="nil"/>
                <w:between w:val="nil"/>
              </w:pBdr>
              <w:spacing w:line="240" w:lineRule="auto"/>
              <w:rPr>
                <w:color w:val="000000"/>
              </w:rPr>
            </w:pPr>
            <w:r>
              <w:rPr>
                <w:color w:val="000000"/>
              </w:rPr>
              <w:t>Nombre organización</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2908097F" w14:textId="77777777" w:rsidR="008B1615" w:rsidRDefault="008B1615">
            <w:pPr>
              <w:pBdr>
                <w:top w:val="nil"/>
                <w:left w:val="nil"/>
                <w:bottom w:val="nil"/>
                <w:right w:val="nil"/>
                <w:between w:val="nil"/>
              </w:pBdr>
              <w:spacing w:line="240" w:lineRule="auto"/>
              <w:rPr>
                <w:color w:val="000000"/>
              </w:rPr>
            </w:pPr>
          </w:p>
        </w:tc>
      </w:tr>
      <w:tr w:rsidR="008B1615" w14:paraId="26851F7B"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0D4C6011" w14:textId="77777777" w:rsidR="008B1615" w:rsidRDefault="0081233B">
            <w:pPr>
              <w:pBdr>
                <w:top w:val="nil"/>
                <w:left w:val="nil"/>
                <w:bottom w:val="nil"/>
                <w:right w:val="nil"/>
                <w:between w:val="nil"/>
              </w:pBdr>
              <w:spacing w:line="240" w:lineRule="auto"/>
              <w:rPr>
                <w:color w:val="000000"/>
              </w:rPr>
            </w:pPr>
            <w:r>
              <w:rPr>
                <w:color w:val="000000"/>
              </w:rPr>
              <w:t>Fecha y hora</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460E1D41" w14:textId="77777777" w:rsidR="008B1615" w:rsidRDefault="008B1615">
            <w:pPr>
              <w:pBdr>
                <w:top w:val="nil"/>
                <w:left w:val="nil"/>
                <w:bottom w:val="nil"/>
                <w:right w:val="nil"/>
                <w:between w:val="nil"/>
              </w:pBdr>
              <w:spacing w:line="240" w:lineRule="auto"/>
              <w:rPr>
                <w:color w:val="000000"/>
              </w:rPr>
            </w:pPr>
          </w:p>
        </w:tc>
      </w:tr>
      <w:tr w:rsidR="00F66BFD" w14:paraId="4F3B4BF6"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35D79727" w14:textId="6D8CD117" w:rsidR="00F66BFD" w:rsidRDefault="00F66BFD">
            <w:pPr>
              <w:pBdr>
                <w:top w:val="nil"/>
                <w:left w:val="nil"/>
                <w:bottom w:val="nil"/>
                <w:right w:val="nil"/>
                <w:between w:val="nil"/>
              </w:pBdr>
              <w:spacing w:line="240" w:lineRule="auto"/>
              <w:rPr>
                <w:color w:val="000000"/>
              </w:rPr>
            </w:pPr>
            <w:r>
              <w:rPr>
                <w:color w:val="000000"/>
              </w:rPr>
              <w:t>Ubicación del espectáculo (Patio Interior, teatro, etc.)</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2ACE8118" w14:textId="77777777" w:rsidR="00F66BFD" w:rsidRDefault="00F66BFD">
            <w:pPr>
              <w:pBdr>
                <w:top w:val="nil"/>
                <w:left w:val="nil"/>
                <w:bottom w:val="nil"/>
                <w:right w:val="nil"/>
                <w:between w:val="nil"/>
              </w:pBdr>
              <w:spacing w:line="240" w:lineRule="auto"/>
              <w:rPr>
                <w:color w:val="000000"/>
              </w:rPr>
            </w:pPr>
          </w:p>
        </w:tc>
      </w:tr>
      <w:tr w:rsidR="008B1615" w14:paraId="1CDD6B3B"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5C15757E" w14:textId="77777777" w:rsidR="008B1615" w:rsidRDefault="0081233B">
            <w:pPr>
              <w:pBdr>
                <w:top w:val="nil"/>
                <w:left w:val="nil"/>
                <w:bottom w:val="nil"/>
                <w:right w:val="nil"/>
                <w:between w:val="nil"/>
              </w:pBdr>
              <w:spacing w:line="240" w:lineRule="auto"/>
              <w:rPr>
                <w:color w:val="000000"/>
              </w:rPr>
            </w:pPr>
            <w:r>
              <w:rPr>
                <w:color w:val="000000"/>
              </w:rPr>
              <w:t>Duración total evento</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3E494B60" w14:textId="77777777" w:rsidR="008B1615" w:rsidRDefault="008B1615">
            <w:pPr>
              <w:pBdr>
                <w:top w:val="nil"/>
                <w:left w:val="nil"/>
                <w:bottom w:val="nil"/>
                <w:right w:val="nil"/>
                <w:between w:val="nil"/>
              </w:pBdr>
              <w:spacing w:line="240" w:lineRule="auto"/>
              <w:rPr>
                <w:color w:val="000000"/>
              </w:rPr>
            </w:pPr>
          </w:p>
        </w:tc>
      </w:tr>
      <w:tr w:rsidR="008B1615" w14:paraId="2567B1A5"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7567899A" w14:textId="77777777" w:rsidR="008B1615" w:rsidRDefault="0081233B">
            <w:pPr>
              <w:pBdr>
                <w:top w:val="nil"/>
                <w:left w:val="nil"/>
                <w:bottom w:val="nil"/>
                <w:right w:val="nil"/>
                <w:between w:val="nil"/>
              </w:pBdr>
              <w:spacing w:line="240" w:lineRule="auto"/>
              <w:rPr>
                <w:color w:val="000000"/>
              </w:rPr>
            </w:pPr>
            <w:r>
              <w:rPr>
                <w:color w:val="000000"/>
              </w:rPr>
              <w:t xml:space="preserve">Rango Etario </w:t>
            </w:r>
            <w:r>
              <w:rPr>
                <w:i/>
                <w:color w:val="000000"/>
              </w:rPr>
              <w:t xml:space="preserve">(obligatorio definir edad de </w:t>
            </w:r>
            <w:r>
              <w:rPr>
                <w:b/>
                <w:i/>
                <w:color w:val="000000"/>
              </w:rPr>
              <w:t>público objetivo</w:t>
            </w:r>
            <w:r>
              <w:rPr>
                <w:i/>
                <w:color w:val="000000"/>
              </w:rPr>
              <w:t>)</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2016CA9D" w14:textId="77777777" w:rsidR="008B1615" w:rsidRDefault="008B1615">
            <w:pPr>
              <w:pBdr>
                <w:top w:val="nil"/>
                <w:left w:val="nil"/>
                <w:bottom w:val="nil"/>
                <w:right w:val="nil"/>
                <w:between w:val="nil"/>
              </w:pBdr>
              <w:spacing w:line="240" w:lineRule="auto"/>
              <w:rPr>
                <w:color w:val="000000"/>
              </w:rPr>
            </w:pPr>
          </w:p>
        </w:tc>
      </w:tr>
      <w:tr w:rsidR="008B1615" w14:paraId="4982FB57"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1616BACB" w14:textId="77777777" w:rsidR="008B1615" w:rsidRDefault="0081233B">
            <w:pPr>
              <w:pBdr>
                <w:top w:val="nil"/>
                <w:left w:val="nil"/>
                <w:bottom w:val="nil"/>
                <w:right w:val="nil"/>
                <w:between w:val="nil"/>
              </w:pBdr>
              <w:spacing w:line="240" w:lineRule="auto"/>
              <w:rPr>
                <w:color w:val="000000"/>
              </w:rPr>
            </w:pPr>
            <w:r>
              <w:rPr>
                <w:color w:val="000000"/>
              </w:rPr>
              <w:t xml:space="preserve">Contacto Contraparte </w:t>
            </w:r>
            <w:r>
              <w:rPr>
                <w:i/>
                <w:color w:val="000000"/>
              </w:rPr>
              <w:t>(</w:t>
            </w:r>
            <w:r>
              <w:rPr>
                <w:b/>
                <w:i/>
                <w:color w:val="000000"/>
              </w:rPr>
              <w:t>nombre, nº telefónico, correo</w:t>
            </w:r>
            <w:r>
              <w:rPr>
                <w:i/>
                <w:color w:val="000000"/>
              </w:rPr>
              <w:t>)</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0108CBE7" w14:textId="77777777" w:rsidR="008B1615" w:rsidRDefault="008B1615">
            <w:pPr>
              <w:pBdr>
                <w:top w:val="nil"/>
                <w:left w:val="nil"/>
                <w:bottom w:val="nil"/>
                <w:right w:val="nil"/>
                <w:between w:val="nil"/>
              </w:pBdr>
              <w:spacing w:line="240" w:lineRule="auto"/>
              <w:rPr>
                <w:color w:val="000000"/>
              </w:rPr>
            </w:pPr>
          </w:p>
        </w:tc>
      </w:tr>
      <w:tr w:rsidR="008B1615" w14:paraId="4CBE38CF"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40F108B5" w14:textId="77777777" w:rsidR="008B1615" w:rsidRDefault="0081233B">
            <w:pPr>
              <w:pBdr>
                <w:top w:val="nil"/>
                <w:left w:val="nil"/>
                <w:bottom w:val="nil"/>
                <w:right w:val="nil"/>
                <w:between w:val="nil"/>
              </w:pBdr>
              <w:spacing w:line="240" w:lineRule="auto"/>
              <w:rPr>
                <w:color w:val="000000"/>
              </w:rPr>
            </w:pPr>
            <w:r>
              <w:rPr>
                <w:color w:val="000000"/>
              </w:rPr>
              <w:t xml:space="preserve">Números artísticos </w:t>
            </w:r>
            <w:r>
              <w:rPr>
                <w:i/>
                <w:color w:val="000000"/>
              </w:rPr>
              <w:t>(</w:t>
            </w:r>
            <w:r>
              <w:rPr>
                <w:b/>
                <w:i/>
                <w:color w:val="000000"/>
              </w:rPr>
              <w:t>Cantidad, nombres de actores y/o músicos</w:t>
            </w:r>
            <w:r>
              <w:rPr>
                <w:i/>
                <w:color w:val="000000"/>
              </w:rPr>
              <w:t>)</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79E7CD5C" w14:textId="77777777" w:rsidR="008B1615" w:rsidRDefault="008B1615">
            <w:pPr>
              <w:pBdr>
                <w:top w:val="nil"/>
                <w:left w:val="nil"/>
                <w:bottom w:val="nil"/>
                <w:right w:val="nil"/>
                <w:between w:val="nil"/>
              </w:pBdr>
              <w:spacing w:line="240" w:lineRule="auto"/>
              <w:rPr>
                <w:color w:val="000000"/>
              </w:rPr>
            </w:pPr>
          </w:p>
        </w:tc>
      </w:tr>
      <w:tr w:rsidR="008B1615" w14:paraId="33C47E2A"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389636BD" w14:textId="77777777" w:rsidR="008B1615" w:rsidRDefault="0081233B">
            <w:pPr>
              <w:pBdr>
                <w:top w:val="nil"/>
                <w:left w:val="nil"/>
                <w:bottom w:val="nil"/>
                <w:right w:val="nil"/>
                <w:between w:val="nil"/>
              </w:pBdr>
              <w:spacing w:line="240" w:lineRule="auto"/>
              <w:rPr>
                <w:color w:val="000000"/>
              </w:rPr>
            </w:pPr>
            <w:r>
              <w:rPr>
                <w:color w:val="000000"/>
              </w:rPr>
              <w:t xml:space="preserve">Financiamiento de presentación </w:t>
            </w:r>
            <w:r>
              <w:rPr>
                <w:i/>
                <w:color w:val="000000"/>
              </w:rPr>
              <w:t xml:space="preserve">(Propio, </w:t>
            </w:r>
            <w:proofErr w:type="spellStart"/>
            <w:r>
              <w:rPr>
                <w:i/>
                <w:color w:val="000000"/>
              </w:rPr>
              <w:t>Fondart</w:t>
            </w:r>
            <w:proofErr w:type="spellEnd"/>
            <w:r>
              <w:rPr>
                <w:i/>
                <w:color w:val="000000"/>
              </w:rPr>
              <w:t>, Otros Fondos (</w:t>
            </w:r>
            <w:r>
              <w:rPr>
                <w:b/>
                <w:i/>
                <w:color w:val="000000"/>
              </w:rPr>
              <w:t>Especificar</w:t>
            </w:r>
            <w:r>
              <w:rPr>
                <w:i/>
                <w:color w:val="000000"/>
              </w:rPr>
              <w:t>))</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75BECCD2" w14:textId="77777777" w:rsidR="008B1615" w:rsidRDefault="008B1615">
            <w:pPr>
              <w:pBdr>
                <w:top w:val="nil"/>
                <w:left w:val="nil"/>
                <w:bottom w:val="nil"/>
                <w:right w:val="nil"/>
                <w:between w:val="nil"/>
              </w:pBdr>
              <w:spacing w:line="240" w:lineRule="auto"/>
              <w:rPr>
                <w:color w:val="000000"/>
              </w:rPr>
            </w:pPr>
          </w:p>
        </w:tc>
      </w:tr>
      <w:tr w:rsidR="008B1615" w14:paraId="50519F87"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1428DE10" w14:textId="77777777" w:rsidR="008B1615" w:rsidRDefault="0081233B">
            <w:pPr>
              <w:pBdr>
                <w:top w:val="nil"/>
                <w:left w:val="nil"/>
                <w:bottom w:val="nil"/>
                <w:right w:val="nil"/>
                <w:between w:val="nil"/>
              </w:pBdr>
              <w:spacing w:line="240" w:lineRule="auto"/>
              <w:rPr>
                <w:color w:val="000000"/>
              </w:rPr>
            </w:pPr>
            <w:r>
              <w:rPr>
                <w:color w:val="000000"/>
              </w:rPr>
              <w:t xml:space="preserve">Entrada </w:t>
            </w:r>
            <w:r>
              <w:rPr>
                <w:i/>
                <w:color w:val="000000"/>
              </w:rPr>
              <w:t>(</w:t>
            </w:r>
            <w:r>
              <w:rPr>
                <w:b/>
                <w:i/>
                <w:color w:val="000000"/>
              </w:rPr>
              <w:t>especificar entrada liberada, aporte voluntario, retiro o venta de entradas – definir precio, lugar, fecha y horario</w:t>
            </w:r>
            <w:r>
              <w:rPr>
                <w:i/>
                <w:color w:val="000000"/>
              </w:rPr>
              <w:t xml:space="preserve">) </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7EDBC641" w14:textId="77777777" w:rsidR="008B1615" w:rsidRDefault="008B1615">
            <w:pPr>
              <w:pBdr>
                <w:top w:val="nil"/>
                <w:left w:val="nil"/>
                <w:bottom w:val="nil"/>
                <w:right w:val="nil"/>
                <w:between w:val="nil"/>
              </w:pBdr>
              <w:spacing w:line="240" w:lineRule="auto"/>
              <w:rPr>
                <w:color w:val="000000"/>
              </w:rPr>
            </w:pPr>
          </w:p>
        </w:tc>
      </w:tr>
      <w:tr w:rsidR="008B1615" w14:paraId="1E16C93C"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6661D7E1" w14:textId="77777777" w:rsidR="008B1615" w:rsidRDefault="0081233B">
            <w:pPr>
              <w:pBdr>
                <w:top w:val="nil"/>
                <w:left w:val="nil"/>
                <w:bottom w:val="nil"/>
                <w:right w:val="nil"/>
                <w:between w:val="nil"/>
              </w:pBdr>
              <w:spacing w:line="240" w:lineRule="auto"/>
              <w:rPr>
                <w:color w:val="000000"/>
              </w:rPr>
            </w:pPr>
            <w:r>
              <w:rPr>
                <w:color w:val="000000"/>
              </w:rPr>
              <w:t>Acuerdo económico:</w:t>
            </w:r>
          </w:p>
          <w:p w14:paraId="52A3CAC6" w14:textId="77777777" w:rsidR="008B1615" w:rsidRDefault="0081233B">
            <w:pPr>
              <w:numPr>
                <w:ilvl w:val="0"/>
                <w:numId w:val="1"/>
              </w:numPr>
              <w:pBdr>
                <w:top w:val="nil"/>
                <w:left w:val="nil"/>
                <w:bottom w:val="nil"/>
                <w:right w:val="nil"/>
                <w:between w:val="nil"/>
              </w:pBdr>
              <w:spacing w:line="240" w:lineRule="auto"/>
              <w:ind w:hanging="360"/>
              <w:rPr>
                <w:i/>
                <w:color w:val="000000"/>
                <w:sz w:val="20"/>
                <w:szCs w:val="20"/>
              </w:rPr>
            </w:pPr>
            <w:r>
              <w:rPr>
                <w:i/>
                <w:color w:val="000000"/>
                <w:sz w:val="20"/>
                <w:szCs w:val="20"/>
              </w:rPr>
              <w:t>70/30% Aporte voluntario</w:t>
            </w:r>
          </w:p>
          <w:p w14:paraId="70A6E751" w14:textId="77777777" w:rsidR="008B1615" w:rsidRDefault="0081233B">
            <w:pPr>
              <w:numPr>
                <w:ilvl w:val="0"/>
                <w:numId w:val="1"/>
              </w:numPr>
              <w:pBdr>
                <w:top w:val="nil"/>
                <w:left w:val="nil"/>
                <w:bottom w:val="nil"/>
                <w:right w:val="nil"/>
                <w:between w:val="nil"/>
              </w:pBdr>
              <w:spacing w:line="240" w:lineRule="auto"/>
              <w:ind w:hanging="360"/>
              <w:rPr>
                <w:i/>
                <w:color w:val="000000"/>
                <w:sz w:val="20"/>
                <w:szCs w:val="20"/>
              </w:rPr>
            </w:pPr>
            <w:r>
              <w:rPr>
                <w:i/>
                <w:color w:val="000000"/>
                <w:sz w:val="20"/>
                <w:szCs w:val="20"/>
              </w:rPr>
              <w:t>70/30% Venta de entradas</w:t>
            </w:r>
          </w:p>
          <w:p w14:paraId="4E050303" w14:textId="77777777" w:rsidR="008B1615" w:rsidRDefault="0081233B">
            <w:pPr>
              <w:numPr>
                <w:ilvl w:val="0"/>
                <w:numId w:val="1"/>
              </w:numPr>
              <w:pBdr>
                <w:top w:val="nil"/>
                <w:left w:val="nil"/>
                <w:bottom w:val="nil"/>
                <w:right w:val="nil"/>
                <w:between w:val="nil"/>
              </w:pBdr>
              <w:spacing w:line="240" w:lineRule="auto"/>
              <w:ind w:hanging="360"/>
              <w:rPr>
                <w:i/>
                <w:color w:val="000000"/>
                <w:sz w:val="20"/>
                <w:szCs w:val="20"/>
              </w:rPr>
            </w:pPr>
            <w:r>
              <w:rPr>
                <w:i/>
                <w:color w:val="000000"/>
                <w:sz w:val="20"/>
                <w:szCs w:val="20"/>
              </w:rPr>
              <w:t>Arriendo</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31517C35" w14:textId="77777777" w:rsidR="008B1615" w:rsidRDefault="008B1615">
            <w:pPr>
              <w:pBdr>
                <w:top w:val="nil"/>
                <w:left w:val="nil"/>
                <w:bottom w:val="nil"/>
                <w:right w:val="nil"/>
                <w:between w:val="nil"/>
              </w:pBdr>
              <w:spacing w:line="240" w:lineRule="auto"/>
              <w:rPr>
                <w:color w:val="000000"/>
              </w:rPr>
            </w:pPr>
          </w:p>
        </w:tc>
      </w:tr>
      <w:tr w:rsidR="008B1615" w14:paraId="4B4C398F"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6B32BD50" w14:textId="77777777" w:rsidR="008B1615" w:rsidRDefault="0081233B">
            <w:pPr>
              <w:pBdr>
                <w:top w:val="nil"/>
                <w:left w:val="nil"/>
                <w:bottom w:val="nil"/>
                <w:right w:val="nil"/>
                <w:between w:val="nil"/>
              </w:pBdr>
              <w:spacing w:line="240" w:lineRule="auto"/>
              <w:rPr>
                <w:color w:val="000000"/>
              </w:rPr>
            </w:pPr>
            <w:r>
              <w:rPr>
                <w:color w:val="000000"/>
              </w:rPr>
              <w:t>Avalúo aproximado de la presentación</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1495A0F3" w14:textId="77777777" w:rsidR="008B1615" w:rsidRDefault="008B1615">
            <w:pPr>
              <w:pBdr>
                <w:top w:val="nil"/>
                <w:left w:val="nil"/>
                <w:bottom w:val="nil"/>
                <w:right w:val="nil"/>
                <w:between w:val="nil"/>
              </w:pBdr>
              <w:spacing w:line="240" w:lineRule="auto"/>
              <w:rPr>
                <w:color w:val="000000"/>
              </w:rPr>
            </w:pPr>
          </w:p>
        </w:tc>
      </w:tr>
      <w:tr w:rsidR="008B1615" w14:paraId="184AAD04"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4648EE07" w14:textId="77777777" w:rsidR="008B1615" w:rsidRDefault="0081233B">
            <w:pPr>
              <w:pBdr>
                <w:top w:val="nil"/>
                <w:left w:val="nil"/>
                <w:bottom w:val="nil"/>
                <w:right w:val="nil"/>
                <w:between w:val="nil"/>
              </w:pBdr>
              <w:spacing w:line="240" w:lineRule="auto"/>
              <w:rPr>
                <w:color w:val="000000"/>
              </w:rPr>
            </w:pPr>
            <w:r>
              <w:rPr>
                <w:color w:val="000000"/>
              </w:rPr>
              <w:t xml:space="preserve">¿Requiere derecho de autor? </w:t>
            </w:r>
            <w:r>
              <w:rPr>
                <w:i/>
                <w:color w:val="000000"/>
              </w:rPr>
              <w:t xml:space="preserve">Adjuntar documentación </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76E05C87" w14:textId="77777777" w:rsidR="008B1615" w:rsidRDefault="008B1615">
            <w:pPr>
              <w:pBdr>
                <w:top w:val="nil"/>
                <w:left w:val="nil"/>
                <w:bottom w:val="nil"/>
                <w:right w:val="nil"/>
                <w:between w:val="nil"/>
              </w:pBdr>
              <w:spacing w:line="240" w:lineRule="auto"/>
              <w:rPr>
                <w:color w:val="000000"/>
              </w:rPr>
            </w:pPr>
          </w:p>
        </w:tc>
      </w:tr>
      <w:tr w:rsidR="008B1615" w14:paraId="6D2CD771"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5" w:type="dxa"/>
            <w:tcMar>
              <w:top w:w="100" w:type="dxa"/>
              <w:left w:w="100" w:type="dxa"/>
              <w:bottom w:w="100" w:type="dxa"/>
              <w:right w:w="100" w:type="dxa"/>
            </w:tcMar>
          </w:tcPr>
          <w:p w14:paraId="03DC439B" w14:textId="77777777" w:rsidR="008B1615" w:rsidRDefault="0081233B">
            <w:pPr>
              <w:pBdr>
                <w:top w:val="nil"/>
                <w:left w:val="nil"/>
                <w:bottom w:val="nil"/>
                <w:right w:val="nil"/>
                <w:between w:val="nil"/>
              </w:pBdr>
              <w:spacing w:line="240" w:lineRule="auto"/>
              <w:rPr>
                <w:color w:val="000000"/>
              </w:rPr>
            </w:pPr>
            <w:r>
              <w:rPr>
                <w:color w:val="000000"/>
              </w:rPr>
              <w:t xml:space="preserve">¿Utiliza música incidental? </w:t>
            </w:r>
            <w:r>
              <w:rPr>
                <w:b/>
                <w:i/>
                <w:color w:val="000000"/>
                <w:sz w:val="20"/>
                <w:szCs w:val="20"/>
              </w:rPr>
              <w:t>Enviar nómica de música.</w:t>
            </w:r>
          </w:p>
        </w:tc>
        <w:tc>
          <w:tcPr>
            <w:cnfStyle w:val="000001000000" w:firstRow="0" w:lastRow="0" w:firstColumn="0" w:lastColumn="0" w:oddVBand="0" w:evenVBand="1" w:oddHBand="0" w:evenHBand="0" w:firstRowFirstColumn="0" w:firstRowLastColumn="0" w:lastRowFirstColumn="0" w:lastRowLastColumn="0"/>
            <w:tcW w:w="5835" w:type="dxa"/>
            <w:tcMar>
              <w:top w:w="100" w:type="dxa"/>
              <w:left w:w="100" w:type="dxa"/>
              <w:bottom w:w="100" w:type="dxa"/>
              <w:right w:w="100" w:type="dxa"/>
            </w:tcMar>
          </w:tcPr>
          <w:p w14:paraId="341A39EC" w14:textId="77777777" w:rsidR="008B1615" w:rsidRDefault="0081233B">
            <w:pPr>
              <w:pBdr>
                <w:top w:val="nil"/>
                <w:left w:val="nil"/>
                <w:bottom w:val="nil"/>
                <w:right w:val="nil"/>
                <w:between w:val="nil"/>
              </w:pBdr>
              <w:spacing w:line="240" w:lineRule="auto"/>
              <w:rPr>
                <w:color w:val="000000"/>
              </w:rPr>
            </w:pPr>
            <w:r>
              <w:rPr>
                <w:color w:val="000000"/>
              </w:rPr>
              <w:t xml:space="preserve">Adjuntar al correo declaración que libere de pagos por </w:t>
            </w:r>
            <w:r>
              <w:rPr>
                <w:color w:val="000000"/>
              </w:rPr>
              <w:lastRenderedPageBreak/>
              <w:t xml:space="preserve">concepto de derecho de autor en la SCD y ATN a Espacio Matta y </w:t>
            </w:r>
            <w:proofErr w:type="gramStart"/>
            <w:r>
              <w:rPr>
                <w:color w:val="000000"/>
              </w:rPr>
              <w:t>La  Corporación</w:t>
            </w:r>
            <w:proofErr w:type="gramEnd"/>
            <w:r>
              <w:rPr>
                <w:color w:val="000000"/>
              </w:rPr>
              <w:t xml:space="preserve"> Cultural de La Granja</w:t>
            </w:r>
          </w:p>
        </w:tc>
      </w:tr>
    </w:tbl>
    <w:p w14:paraId="6C51F98B" w14:textId="77777777" w:rsidR="008B1615" w:rsidRDefault="008B1615">
      <w:pPr>
        <w:pBdr>
          <w:top w:val="nil"/>
          <w:left w:val="nil"/>
          <w:bottom w:val="nil"/>
          <w:right w:val="nil"/>
          <w:between w:val="nil"/>
        </w:pBdr>
        <w:rPr>
          <w:color w:val="000000"/>
        </w:rPr>
      </w:pPr>
    </w:p>
    <w:p w14:paraId="1FDF2E21" w14:textId="77777777" w:rsidR="008B1615" w:rsidRDefault="0081233B">
      <w:pPr>
        <w:pBdr>
          <w:top w:val="nil"/>
          <w:left w:val="nil"/>
          <w:bottom w:val="nil"/>
          <w:right w:val="nil"/>
          <w:between w:val="nil"/>
        </w:pBdr>
        <w:rPr>
          <w:i/>
          <w:color w:val="000000"/>
          <w:highlight w:val="yellow"/>
        </w:rPr>
      </w:pPr>
      <w:r>
        <w:rPr>
          <w:color w:val="000000"/>
          <w:highlight w:val="yellow"/>
        </w:rPr>
        <w:t>*</w:t>
      </w:r>
      <w:r>
        <w:rPr>
          <w:i/>
          <w:color w:val="000000"/>
          <w:highlight w:val="yellow"/>
        </w:rPr>
        <w:t>Se deben acordar los temas de higiene entre ambas organizaciones (baños, limpieza)</w:t>
      </w:r>
    </w:p>
    <w:p w14:paraId="4FF9595E" w14:textId="77777777" w:rsidR="008B1615" w:rsidRDefault="008B1615">
      <w:pPr>
        <w:pBdr>
          <w:top w:val="nil"/>
          <w:left w:val="nil"/>
          <w:bottom w:val="nil"/>
          <w:right w:val="nil"/>
          <w:between w:val="nil"/>
        </w:pBdr>
        <w:rPr>
          <w:i/>
          <w:color w:val="000000"/>
          <w:highlight w:val="yellow"/>
        </w:rPr>
      </w:pPr>
    </w:p>
    <w:p w14:paraId="2BE63986" w14:textId="77777777" w:rsidR="008B1615" w:rsidRDefault="0081233B">
      <w:pPr>
        <w:pBdr>
          <w:top w:val="nil"/>
          <w:left w:val="nil"/>
          <w:bottom w:val="nil"/>
          <w:right w:val="nil"/>
          <w:between w:val="nil"/>
        </w:pBdr>
        <w:rPr>
          <w:i/>
          <w:color w:val="000000"/>
        </w:rPr>
      </w:pPr>
      <w:r>
        <w:rPr>
          <w:i/>
          <w:color w:val="000000"/>
          <w:highlight w:val="yellow"/>
        </w:rPr>
        <w:t>*El Centro Cultural Espacio Matta cuenta con guardias que tienen funciones esenciales las cuales no pueden ser revocadas, por lo que es responsabilidad de la organización contratar personal de apoyo para el día del evento.</w:t>
      </w:r>
    </w:p>
    <w:p w14:paraId="3A39A35F" w14:textId="77777777" w:rsidR="008B1615" w:rsidRDefault="008B1615">
      <w:pPr>
        <w:pBdr>
          <w:top w:val="nil"/>
          <w:left w:val="nil"/>
          <w:bottom w:val="nil"/>
          <w:right w:val="nil"/>
          <w:between w:val="nil"/>
        </w:pBdr>
        <w:rPr>
          <w:i/>
          <w:color w:val="000000"/>
        </w:rPr>
      </w:pPr>
    </w:p>
    <w:p w14:paraId="503D373F" w14:textId="77777777" w:rsidR="008B1615" w:rsidRDefault="0081233B">
      <w:pPr>
        <w:pBdr>
          <w:top w:val="nil"/>
          <w:left w:val="nil"/>
          <w:bottom w:val="nil"/>
          <w:right w:val="nil"/>
          <w:between w:val="nil"/>
        </w:pBdr>
        <w:rPr>
          <w:color w:val="000000"/>
        </w:rPr>
      </w:pPr>
      <w:bookmarkStart w:id="0" w:name="bookmark=id.gjdgxs" w:colFirst="0" w:colLast="0"/>
      <w:bookmarkEnd w:id="0"/>
      <w:r>
        <w:rPr>
          <w:b/>
          <w:color w:val="000000"/>
        </w:rPr>
        <w:t>Datos de Montaje</w:t>
      </w:r>
    </w:p>
    <w:p w14:paraId="577D4D84" w14:textId="77777777" w:rsidR="008B1615" w:rsidRDefault="0081233B">
      <w:pPr>
        <w:pBdr>
          <w:top w:val="nil"/>
          <w:left w:val="nil"/>
          <w:bottom w:val="nil"/>
          <w:right w:val="nil"/>
          <w:between w:val="nil"/>
        </w:pBdr>
        <w:rPr>
          <w:color w:val="000000"/>
        </w:rPr>
      </w:pPr>
      <w:bookmarkStart w:id="1" w:name="bookmark=id.30j0zll" w:colFirst="0" w:colLast="0"/>
      <w:bookmarkStart w:id="2" w:name="_heading=h.1fob9te" w:colFirst="0" w:colLast="0"/>
      <w:bookmarkEnd w:id="1"/>
      <w:bookmarkEnd w:id="2"/>
      <w:r>
        <w:rPr>
          <w:i/>
          <w:color w:val="000000"/>
          <w:sz w:val="20"/>
          <w:szCs w:val="20"/>
        </w:rPr>
        <w:t xml:space="preserve">Cualquier requerimiento extra ya sea implementación o modificación de plantas de sonido o </w:t>
      </w:r>
      <w:proofErr w:type="gramStart"/>
      <w:r>
        <w:rPr>
          <w:i/>
          <w:color w:val="000000"/>
          <w:sz w:val="20"/>
          <w:szCs w:val="20"/>
        </w:rPr>
        <w:t>iluminación  contenida</w:t>
      </w:r>
      <w:proofErr w:type="gramEnd"/>
      <w:r>
        <w:rPr>
          <w:i/>
          <w:color w:val="000000"/>
          <w:sz w:val="20"/>
          <w:szCs w:val="20"/>
        </w:rPr>
        <w:t xml:space="preserve"> en la ficha técnica debe ser acordado con el jefe técnico de sala. </w:t>
      </w:r>
      <w:r>
        <w:rPr>
          <w:b/>
          <w:i/>
          <w:color w:val="000000"/>
          <w:sz w:val="20"/>
          <w:szCs w:val="20"/>
          <w:highlight w:val="yellow"/>
        </w:rPr>
        <w:t>Es de responsabilidad de cada organización informarse de las especificaciones técnicas contenidas en la ficha de nuestro centro cultural.</w:t>
      </w:r>
    </w:p>
    <w:p w14:paraId="7D13B4CA" w14:textId="77777777" w:rsidR="008B1615" w:rsidRDefault="0081233B">
      <w:pPr>
        <w:pBdr>
          <w:top w:val="nil"/>
          <w:left w:val="nil"/>
          <w:bottom w:val="nil"/>
          <w:right w:val="nil"/>
          <w:between w:val="nil"/>
        </w:pBdr>
        <w:rPr>
          <w:color w:val="000000"/>
        </w:rPr>
      </w:pPr>
      <w:r>
        <w:rPr>
          <w:i/>
          <w:color w:val="000000"/>
          <w:sz w:val="20"/>
          <w:szCs w:val="20"/>
        </w:rPr>
        <w:t>Espacio Matta no se hace responsable de solicitudes no señaladas al momento del envío de la ficha de requerimientos.</w:t>
      </w:r>
    </w:p>
    <w:p w14:paraId="780BA28A" w14:textId="77777777" w:rsidR="008B1615" w:rsidRDefault="0081233B">
      <w:pPr>
        <w:pBdr>
          <w:top w:val="nil"/>
          <w:left w:val="nil"/>
          <w:bottom w:val="nil"/>
          <w:right w:val="nil"/>
          <w:between w:val="nil"/>
        </w:pBdr>
        <w:rPr>
          <w:color w:val="000000"/>
        </w:rPr>
      </w:pPr>
      <w:r>
        <w:rPr>
          <w:b/>
          <w:i/>
          <w:color w:val="000000"/>
          <w:sz w:val="20"/>
          <w:szCs w:val="20"/>
        </w:rPr>
        <w:t>Es obligación que cada organización traiga iluminador y/o sonidista que opere la consola durante la función.</w:t>
      </w:r>
    </w:p>
    <w:p w14:paraId="71677D65" w14:textId="77777777" w:rsidR="008B1615" w:rsidRDefault="008B1615">
      <w:pPr>
        <w:pBdr>
          <w:top w:val="nil"/>
          <w:left w:val="nil"/>
          <w:bottom w:val="nil"/>
          <w:right w:val="nil"/>
          <w:between w:val="nil"/>
        </w:pBdr>
        <w:rPr>
          <w:color w:val="000000"/>
        </w:rPr>
      </w:pPr>
    </w:p>
    <w:tbl>
      <w:tblPr>
        <w:tblStyle w:val="ab"/>
        <w:tblW w:w="936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0"/>
        <w:gridCol w:w="5850"/>
      </w:tblGrid>
      <w:tr w:rsidR="008B1615" w14:paraId="635BA16F"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2A426FDF" w14:textId="77777777" w:rsidR="008B1615" w:rsidRDefault="0081233B">
            <w:pPr>
              <w:pBdr>
                <w:top w:val="nil"/>
                <w:left w:val="nil"/>
                <w:bottom w:val="nil"/>
                <w:right w:val="nil"/>
                <w:between w:val="nil"/>
              </w:pBdr>
              <w:spacing w:line="240" w:lineRule="auto"/>
              <w:rPr>
                <w:color w:val="000000"/>
              </w:rPr>
            </w:pPr>
            <w:r>
              <w:rPr>
                <w:color w:val="000000"/>
              </w:rPr>
              <w:t xml:space="preserve">Horario de Llegada </w:t>
            </w:r>
            <w:r>
              <w:rPr>
                <w:b/>
                <w:i/>
                <w:color w:val="000000"/>
              </w:rPr>
              <w:t>(El tiempo de montaje debe coincidir con el horario de llegada).</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51CA924E" w14:textId="77777777" w:rsidR="008B1615" w:rsidRDefault="008B1615">
            <w:pPr>
              <w:pBdr>
                <w:top w:val="nil"/>
                <w:left w:val="nil"/>
                <w:bottom w:val="nil"/>
                <w:right w:val="nil"/>
                <w:between w:val="nil"/>
              </w:pBdr>
              <w:spacing w:line="240" w:lineRule="auto"/>
              <w:rPr>
                <w:color w:val="000000"/>
              </w:rPr>
            </w:pPr>
          </w:p>
        </w:tc>
      </w:tr>
      <w:tr w:rsidR="008B1615" w14:paraId="000B4AC1" w14:textId="77777777" w:rsidTr="008B1615">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4D4D1D21" w14:textId="77777777" w:rsidR="008B1615" w:rsidRDefault="0081233B">
            <w:pPr>
              <w:pBdr>
                <w:top w:val="nil"/>
                <w:left w:val="nil"/>
                <w:bottom w:val="nil"/>
                <w:right w:val="nil"/>
                <w:between w:val="nil"/>
              </w:pBdr>
              <w:spacing w:line="240" w:lineRule="auto"/>
              <w:rPr>
                <w:color w:val="000000"/>
              </w:rPr>
            </w:pPr>
            <w:r>
              <w:rPr>
                <w:color w:val="000000"/>
              </w:rPr>
              <w:t xml:space="preserve">Tiempo de Montaje aprox. </w:t>
            </w:r>
            <w:r>
              <w:rPr>
                <w:i/>
                <w:color w:val="000000"/>
              </w:rPr>
              <w:t xml:space="preserve">(Iluminación, Escenografía, sonido, otros) </w:t>
            </w:r>
            <w:r>
              <w:rPr>
                <w:b/>
                <w:i/>
                <w:color w:val="000000"/>
              </w:rPr>
              <w:t>El montaje no se realizará hasta que esté presente el técnico de la contraparte.</w:t>
            </w:r>
          </w:p>
          <w:p w14:paraId="226353DB" w14:textId="77777777" w:rsidR="008B1615" w:rsidRDefault="008B1615">
            <w:pPr>
              <w:pBdr>
                <w:top w:val="nil"/>
                <w:left w:val="nil"/>
                <w:bottom w:val="nil"/>
                <w:right w:val="nil"/>
                <w:between w:val="nil"/>
              </w:pBdr>
              <w:spacing w:line="240" w:lineRule="auto"/>
              <w:rPr>
                <w:color w:val="000000"/>
              </w:rPr>
            </w:pP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5794BC5E" w14:textId="77777777" w:rsidR="008B1615" w:rsidRDefault="008B1615">
            <w:pPr>
              <w:pBdr>
                <w:top w:val="nil"/>
                <w:left w:val="nil"/>
                <w:bottom w:val="nil"/>
                <w:right w:val="nil"/>
                <w:between w:val="nil"/>
              </w:pBdr>
              <w:spacing w:line="240" w:lineRule="auto"/>
              <w:rPr>
                <w:color w:val="000000"/>
              </w:rPr>
            </w:pPr>
          </w:p>
        </w:tc>
      </w:tr>
      <w:tr w:rsidR="008B1615" w14:paraId="7483D51F"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4C3F711B" w14:textId="77777777" w:rsidR="008B1615" w:rsidRDefault="0081233B">
            <w:pPr>
              <w:pBdr>
                <w:top w:val="nil"/>
                <w:left w:val="nil"/>
                <w:bottom w:val="nil"/>
                <w:right w:val="nil"/>
                <w:between w:val="nil"/>
              </w:pBdr>
              <w:spacing w:line="240" w:lineRule="auto"/>
              <w:rPr>
                <w:color w:val="000000"/>
              </w:rPr>
            </w:pPr>
            <w:r>
              <w:rPr>
                <w:color w:val="000000"/>
              </w:rPr>
              <w:t>Tiempo Desmontaje aprox.</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38E2EBFB" w14:textId="77777777" w:rsidR="008B1615" w:rsidRDefault="008B1615">
            <w:pPr>
              <w:pBdr>
                <w:top w:val="nil"/>
                <w:left w:val="nil"/>
                <w:bottom w:val="nil"/>
                <w:right w:val="nil"/>
                <w:between w:val="nil"/>
              </w:pBdr>
              <w:spacing w:line="240" w:lineRule="auto"/>
              <w:rPr>
                <w:color w:val="000000"/>
              </w:rPr>
            </w:pPr>
          </w:p>
        </w:tc>
      </w:tr>
      <w:tr w:rsidR="008B1615" w14:paraId="23591707"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0093F768" w14:textId="77777777" w:rsidR="008B1615" w:rsidRDefault="0081233B">
            <w:pPr>
              <w:pBdr>
                <w:top w:val="nil"/>
                <w:left w:val="nil"/>
                <w:bottom w:val="nil"/>
                <w:right w:val="nil"/>
                <w:between w:val="nil"/>
              </w:pBdr>
              <w:spacing w:line="240" w:lineRule="auto"/>
              <w:rPr>
                <w:color w:val="000000"/>
              </w:rPr>
            </w:pPr>
            <w:r>
              <w:rPr>
                <w:color w:val="000000"/>
              </w:rPr>
              <w:t>Uso de mobiliario (</w:t>
            </w:r>
            <w:r>
              <w:rPr>
                <w:b/>
                <w:i/>
                <w:color w:val="000000"/>
              </w:rPr>
              <w:t xml:space="preserve">mesas, sillas, </w:t>
            </w:r>
            <w:proofErr w:type="spellStart"/>
            <w:r>
              <w:rPr>
                <w:b/>
                <w:i/>
                <w:color w:val="000000"/>
              </w:rPr>
              <w:t>etc</w:t>
            </w:r>
            <w:proofErr w:type="spellEnd"/>
            <w:r>
              <w:rPr>
                <w:color w:val="000000"/>
              </w:rPr>
              <w:t>)</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47870F0C" w14:textId="77777777" w:rsidR="008B1615" w:rsidRDefault="008B1615">
            <w:pPr>
              <w:pBdr>
                <w:top w:val="nil"/>
                <w:left w:val="nil"/>
                <w:bottom w:val="nil"/>
                <w:right w:val="nil"/>
                <w:between w:val="nil"/>
              </w:pBdr>
              <w:spacing w:line="240" w:lineRule="auto"/>
              <w:rPr>
                <w:color w:val="000000"/>
              </w:rPr>
            </w:pPr>
          </w:p>
        </w:tc>
      </w:tr>
      <w:tr w:rsidR="008B1615" w14:paraId="5413C4FD"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2BD53A6A" w14:textId="77777777" w:rsidR="008B1615" w:rsidRDefault="0081233B">
            <w:pPr>
              <w:pBdr>
                <w:top w:val="nil"/>
                <w:left w:val="nil"/>
                <w:bottom w:val="nil"/>
                <w:right w:val="nil"/>
                <w:between w:val="nil"/>
              </w:pBdr>
              <w:spacing w:line="240" w:lineRule="auto"/>
              <w:rPr>
                <w:color w:val="000000"/>
              </w:rPr>
            </w:pPr>
            <w:r>
              <w:rPr>
                <w:color w:val="000000"/>
              </w:rPr>
              <w:t>Técnico Iluminación (</w:t>
            </w:r>
            <w:proofErr w:type="gramStart"/>
            <w:r>
              <w:rPr>
                <w:b/>
                <w:i/>
                <w:color w:val="000000"/>
              </w:rPr>
              <w:t>obligación)</w:t>
            </w:r>
            <w:r>
              <w:rPr>
                <w:color w:val="000000"/>
              </w:rPr>
              <w:t xml:space="preserve">  </w:t>
            </w:r>
            <w:r>
              <w:rPr>
                <w:i/>
                <w:color w:val="000000"/>
              </w:rPr>
              <w:t>(</w:t>
            </w:r>
            <w:proofErr w:type="gramEnd"/>
            <w:r>
              <w:rPr>
                <w:i/>
                <w:color w:val="000000"/>
              </w:rPr>
              <w:t xml:space="preserve">nombre, nº telefónico, correo) </w:t>
            </w:r>
            <w:r>
              <w:rPr>
                <w:b/>
                <w:i/>
                <w:color w:val="000000"/>
              </w:rPr>
              <w:t>(Solo se podrá modificar la planta base si viene un iluminador)</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2E2ECA4D" w14:textId="77777777" w:rsidR="008B1615" w:rsidRDefault="008B1615">
            <w:pPr>
              <w:pBdr>
                <w:top w:val="nil"/>
                <w:left w:val="nil"/>
                <w:bottom w:val="nil"/>
                <w:right w:val="nil"/>
                <w:between w:val="nil"/>
              </w:pBdr>
              <w:spacing w:line="240" w:lineRule="auto"/>
              <w:rPr>
                <w:color w:val="000000"/>
              </w:rPr>
            </w:pPr>
          </w:p>
        </w:tc>
      </w:tr>
      <w:tr w:rsidR="008B1615" w14:paraId="1343266F"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1578EFA9" w14:textId="77777777" w:rsidR="008B1615" w:rsidRDefault="0081233B">
            <w:pPr>
              <w:pBdr>
                <w:top w:val="nil"/>
                <w:left w:val="nil"/>
                <w:bottom w:val="nil"/>
                <w:right w:val="nil"/>
                <w:between w:val="nil"/>
              </w:pBdr>
              <w:spacing w:line="240" w:lineRule="auto"/>
              <w:rPr>
                <w:color w:val="000000"/>
              </w:rPr>
            </w:pPr>
            <w:r>
              <w:rPr>
                <w:color w:val="000000"/>
              </w:rPr>
              <w:t xml:space="preserve">Técnico Sonido </w:t>
            </w:r>
            <w:r>
              <w:rPr>
                <w:i/>
                <w:color w:val="000000"/>
              </w:rPr>
              <w:t>(</w:t>
            </w:r>
            <w:r>
              <w:rPr>
                <w:b/>
                <w:i/>
                <w:color w:val="000000"/>
              </w:rPr>
              <w:t>nombre, nº telefónico, correo</w:t>
            </w:r>
            <w:r>
              <w:rPr>
                <w:i/>
                <w:color w:val="000000"/>
              </w:rPr>
              <w:t xml:space="preserve">) </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5B8EE063" w14:textId="77777777" w:rsidR="008B1615" w:rsidRDefault="008B1615">
            <w:pPr>
              <w:pBdr>
                <w:top w:val="nil"/>
                <w:left w:val="nil"/>
                <w:bottom w:val="nil"/>
                <w:right w:val="nil"/>
                <w:between w:val="nil"/>
              </w:pBdr>
              <w:spacing w:line="240" w:lineRule="auto"/>
              <w:rPr>
                <w:color w:val="000000"/>
              </w:rPr>
            </w:pPr>
          </w:p>
        </w:tc>
      </w:tr>
      <w:tr w:rsidR="008B1615" w14:paraId="2DA617DC" w14:textId="77777777" w:rsidTr="008B1615">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12263C74" w14:textId="77777777" w:rsidR="008B1615" w:rsidRDefault="0081233B">
            <w:pPr>
              <w:pBdr>
                <w:top w:val="nil"/>
                <w:left w:val="nil"/>
                <w:bottom w:val="nil"/>
                <w:right w:val="nil"/>
                <w:between w:val="nil"/>
              </w:pBdr>
              <w:spacing w:line="240" w:lineRule="auto"/>
              <w:rPr>
                <w:color w:val="000000"/>
              </w:rPr>
            </w:pPr>
            <w:r>
              <w:rPr>
                <w:color w:val="000000"/>
              </w:rPr>
              <w:t xml:space="preserve">Ficha </w:t>
            </w:r>
            <w:proofErr w:type="gramStart"/>
            <w:r>
              <w:rPr>
                <w:color w:val="000000"/>
              </w:rPr>
              <w:t xml:space="preserve">Técnica  </w:t>
            </w:r>
            <w:r>
              <w:rPr>
                <w:i/>
                <w:color w:val="000000"/>
              </w:rPr>
              <w:t>(</w:t>
            </w:r>
            <w:proofErr w:type="gramEnd"/>
            <w:r>
              <w:rPr>
                <w:b/>
                <w:i/>
                <w:color w:val="000000"/>
              </w:rPr>
              <w:t>Obligatorio adjuntar planta de iluminación y amplificación, escenografía</w:t>
            </w:r>
            <w:r>
              <w:rPr>
                <w:i/>
                <w:color w:val="000000"/>
              </w:rPr>
              <w:t>)</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5FE9F698" w14:textId="77777777" w:rsidR="008B1615" w:rsidRDefault="0081233B">
            <w:pPr>
              <w:pBdr>
                <w:top w:val="nil"/>
                <w:left w:val="nil"/>
                <w:bottom w:val="nil"/>
                <w:right w:val="nil"/>
                <w:between w:val="nil"/>
              </w:pBdr>
              <w:spacing w:line="240" w:lineRule="auto"/>
              <w:rPr>
                <w:color w:val="000000"/>
              </w:rPr>
            </w:pPr>
            <w:r>
              <w:rPr>
                <w:color w:val="000000"/>
              </w:rPr>
              <w:t>Indicar modificaciones respecto a la planta base de iluminación, detallada en la ficha técnica</w:t>
            </w:r>
          </w:p>
        </w:tc>
      </w:tr>
      <w:tr w:rsidR="008D6796" w14:paraId="3F028E82" w14:textId="77777777" w:rsidTr="008B1615">
        <w:trPr>
          <w:cnfStyle w:val="000000010000" w:firstRow="0" w:lastRow="0" w:firstColumn="0" w:lastColumn="0" w:oddVBand="0" w:evenVBand="0" w:oddHBand="0" w:evenHBand="1"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4A3468D8" w14:textId="5BC0FDDA" w:rsidR="008D6796" w:rsidRPr="008D6796" w:rsidRDefault="008D6796">
            <w:pPr>
              <w:pBdr>
                <w:top w:val="nil"/>
                <w:left w:val="nil"/>
                <w:bottom w:val="nil"/>
                <w:right w:val="nil"/>
                <w:between w:val="nil"/>
              </w:pBdr>
              <w:spacing w:line="240" w:lineRule="auto"/>
              <w:rPr>
                <w:b/>
                <w:bCs/>
                <w:color w:val="000000"/>
              </w:rPr>
            </w:pPr>
            <w:r>
              <w:rPr>
                <w:b/>
                <w:bCs/>
                <w:color w:val="000000"/>
              </w:rPr>
              <w:lastRenderedPageBreak/>
              <w:t>Link de descarga de Ficha Técnica de Espacio Matta</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57A70F4B" w14:textId="005328C0" w:rsidR="008D6796" w:rsidRDefault="008D6796">
            <w:pPr>
              <w:pBdr>
                <w:top w:val="nil"/>
                <w:left w:val="nil"/>
                <w:bottom w:val="nil"/>
                <w:right w:val="nil"/>
                <w:between w:val="nil"/>
              </w:pBdr>
              <w:spacing w:line="240" w:lineRule="auto"/>
              <w:rPr>
                <w:color w:val="000000"/>
              </w:rPr>
            </w:pPr>
            <w:hyperlink r:id="rId10" w:history="1">
              <w:r w:rsidRPr="003003E7">
                <w:rPr>
                  <w:rStyle w:val="Hipervnculo"/>
                </w:rPr>
                <w:t>https://drive.google.com/drive/folders/1Dp679-ytvklSBJ2B_FMJT8Z1E3nBG6hA</w:t>
              </w:r>
            </w:hyperlink>
          </w:p>
        </w:tc>
      </w:tr>
      <w:tr w:rsidR="008B1615" w14:paraId="11CF0A16" w14:textId="77777777" w:rsidTr="008B1615">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57EE2950" w14:textId="77777777" w:rsidR="008B1615" w:rsidRDefault="0081233B">
            <w:pPr>
              <w:pBdr>
                <w:top w:val="nil"/>
                <w:left w:val="nil"/>
                <w:bottom w:val="nil"/>
                <w:right w:val="nil"/>
                <w:between w:val="nil"/>
              </w:pBdr>
              <w:spacing w:line="240" w:lineRule="auto"/>
              <w:rPr>
                <w:color w:val="000000"/>
              </w:rPr>
            </w:pPr>
            <w:r>
              <w:rPr>
                <w:color w:val="000000"/>
              </w:rPr>
              <w:t xml:space="preserve">Detalle Escenografía </w:t>
            </w:r>
            <w:r>
              <w:rPr>
                <w:b/>
                <w:color w:val="000000"/>
              </w:rPr>
              <w:t>(Está prohibido dejar escenografía en el centro cultural, ya que no contamos con bodegaje)</w:t>
            </w:r>
          </w:p>
          <w:p w14:paraId="66B3CC75" w14:textId="77777777" w:rsidR="008B1615" w:rsidRDefault="008B1615">
            <w:pPr>
              <w:pBdr>
                <w:top w:val="nil"/>
                <w:left w:val="nil"/>
                <w:bottom w:val="nil"/>
                <w:right w:val="nil"/>
                <w:between w:val="nil"/>
              </w:pBdr>
              <w:spacing w:line="240" w:lineRule="auto"/>
              <w:rPr>
                <w:color w:val="000000"/>
              </w:rPr>
            </w:pP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1AB7A203" w14:textId="77777777" w:rsidR="008B1615" w:rsidRDefault="008B1615">
            <w:pPr>
              <w:pBdr>
                <w:top w:val="nil"/>
                <w:left w:val="nil"/>
                <w:bottom w:val="nil"/>
                <w:right w:val="nil"/>
                <w:between w:val="nil"/>
              </w:pBdr>
              <w:spacing w:line="240" w:lineRule="auto"/>
              <w:rPr>
                <w:color w:val="000000"/>
              </w:rPr>
            </w:pPr>
          </w:p>
        </w:tc>
      </w:tr>
      <w:tr w:rsidR="008B1615" w14:paraId="4E08502F" w14:textId="77777777" w:rsidTr="008B1615">
        <w:trPr>
          <w:cnfStyle w:val="000000010000" w:firstRow="0" w:lastRow="0" w:firstColumn="0" w:lastColumn="0" w:oddVBand="0" w:evenVBand="0" w:oddHBand="0" w:evenHBand="1"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4EC29BEC" w14:textId="77777777" w:rsidR="008B1615" w:rsidRDefault="0081233B">
            <w:pPr>
              <w:pBdr>
                <w:top w:val="nil"/>
                <w:left w:val="nil"/>
                <w:bottom w:val="nil"/>
                <w:right w:val="nil"/>
                <w:between w:val="nil"/>
              </w:pBdr>
              <w:spacing w:line="240" w:lineRule="auto"/>
              <w:rPr>
                <w:color w:val="000000"/>
              </w:rPr>
            </w:pPr>
            <w:r>
              <w:rPr>
                <w:color w:val="000000"/>
              </w:rPr>
              <w:t xml:space="preserve">Uso de </w:t>
            </w:r>
            <w:proofErr w:type="gramStart"/>
            <w:r>
              <w:rPr>
                <w:color w:val="000000"/>
              </w:rPr>
              <w:t>estacionamientos  en</w:t>
            </w:r>
            <w:proofErr w:type="gramEnd"/>
            <w:r>
              <w:rPr>
                <w:color w:val="000000"/>
              </w:rPr>
              <w:t xml:space="preserve"> Santa Rosa (Solo Artistas y Producción)</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1AE493D7" w14:textId="77777777" w:rsidR="008B1615" w:rsidRDefault="0081233B">
            <w:pPr>
              <w:pBdr>
                <w:top w:val="nil"/>
                <w:left w:val="nil"/>
                <w:bottom w:val="nil"/>
                <w:right w:val="nil"/>
                <w:between w:val="nil"/>
              </w:pBdr>
              <w:spacing w:line="240" w:lineRule="auto"/>
              <w:rPr>
                <w:color w:val="000000"/>
              </w:rPr>
            </w:pPr>
            <w:r>
              <w:rPr>
                <w:color w:val="000000"/>
              </w:rPr>
              <w:t xml:space="preserve">(detallar patentes) 8 </w:t>
            </w:r>
            <w:proofErr w:type="spellStart"/>
            <w:r>
              <w:rPr>
                <w:color w:val="000000"/>
              </w:rPr>
              <w:t>máx</w:t>
            </w:r>
            <w:proofErr w:type="spellEnd"/>
          </w:p>
        </w:tc>
      </w:tr>
      <w:tr w:rsidR="008B1615" w14:paraId="6F5EC188" w14:textId="77777777" w:rsidTr="008B1615">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3510" w:type="dxa"/>
            <w:tcMar>
              <w:top w:w="100" w:type="dxa"/>
              <w:left w:w="100" w:type="dxa"/>
              <w:bottom w:w="100" w:type="dxa"/>
              <w:right w:w="100" w:type="dxa"/>
            </w:tcMar>
          </w:tcPr>
          <w:p w14:paraId="2FF8F3F1" w14:textId="77777777" w:rsidR="008B1615" w:rsidRDefault="0081233B">
            <w:pPr>
              <w:pBdr>
                <w:top w:val="nil"/>
                <w:left w:val="nil"/>
                <w:bottom w:val="nil"/>
                <w:right w:val="nil"/>
                <w:between w:val="nil"/>
              </w:pBdr>
              <w:spacing w:line="240" w:lineRule="auto"/>
              <w:rPr>
                <w:color w:val="000000"/>
              </w:rPr>
            </w:pPr>
            <w:r>
              <w:rPr>
                <w:color w:val="000000"/>
              </w:rPr>
              <w:t>Comentarios adicionales</w:t>
            </w:r>
          </w:p>
        </w:tc>
        <w:tc>
          <w:tcPr>
            <w:cnfStyle w:val="000001000000" w:firstRow="0" w:lastRow="0" w:firstColumn="0" w:lastColumn="0" w:oddVBand="0" w:evenVBand="1" w:oddHBand="0" w:evenHBand="0" w:firstRowFirstColumn="0" w:firstRowLastColumn="0" w:lastRowFirstColumn="0" w:lastRowLastColumn="0"/>
            <w:tcW w:w="5850" w:type="dxa"/>
            <w:tcMar>
              <w:top w:w="100" w:type="dxa"/>
              <w:left w:w="100" w:type="dxa"/>
              <w:bottom w:w="100" w:type="dxa"/>
              <w:right w:w="100" w:type="dxa"/>
            </w:tcMar>
          </w:tcPr>
          <w:p w14:paraId="7CB3285C" w14:textId="77777777" w:rsidR="008B1615" w:rsidRDefault="008B1615">
            <w:pPr>
              <w:pBdr>
                <w:top w:val="nil"/>
                <w:left w:val="nil"/>
                <w:bottom w:val="nil"/>
                <w:right w:val="nil"/>
                <w:between w:val="nil"/>
              </w:pBdr>
              <w:spacing w:line="240" w:lineRule="auto"/>
              <w:ind w:left="720"/>
              <w:rPr>
                <w:color w:val="000000"/>
              </w:rPr>
            </w:pPr>
          </w:p>
          <w:p w14:paraId="00203A07" w14:textId="77777777" w:rsidR="008B1615" w:rsidRDefault="008B1615">
            <w:pPr>
              <w:pBdr>
                <w:top w:val="nil"/>
                <w:left w:val="nil"/>
                <w:bottom w:val="nil"/>
                <w:right w:val="nil"/>
                <w:between w:val="nil"/>
              </w:pBdr>
              <w:spacing w:line="240" w:lineRule="auto"/>
              <w:rPr>
                <w:color w:val="000000"/>
              </w:rPr>
            </w:pPr>
          </w:p>
        </w:tc>
      </w:tr>
    </w:tbl>
    <w:p w14:paraId="213377F2" w14:textId="77777777" w:rsidR="008B1615" w:rsidRDefault="008B1615">
      <w:pPr>
        <w:pBdr>
          <w:top w:val="nil"/>
          <w:left w:val="nil"/>
          <w:bottom w:val="nil"/>
          <w:right w:val="nil"/>
          <w:between w:val="nil"/>
        </w:pBdr>
        <w:rPr>
          <w:color w:val="000000"/>
        </w:rPr>
      </w:pPr>
    </w:p>
    <w:p w14:paraId="4E8D323D" w14:textId="77777777" w:rsidR="008B1615" w:rsidRDefault="008B1615">
      <w:pPr>
        <w:pBdr>
          <w:top w:val="nil"/>
          <w:left w:val="nil"/>
          <w:bottom w:val="nil"/>
          <w:right w:val="nil"/>
          <w:between w:val="nil"/>
        </w:pBdr>
        <w:rPr>
          <w:color w:val="000000"/>
        </w:rPr>
      </w:pPr>
    </w:p>
    <w:p w14:paraId="19CD3843" w14:textId="77777777" w:rsidR="008B1615" w:rsidRDefault="0081233B">
      <w:pPr>
        <w:pBdr>
          <w:top w:val="nil"/>
          <w:left w:val="nil"/>
          <w:bottom w:val="nil"/>
          <w:right w:val="nil"/>
          <w:between w:val="nil"/>
        </w:pBdr>
        <w:rPr>
          <w:color w:val="000000"/>
        </w:rPr>
      </w:pPr>
      <w:r>
        <w:rPr>
          <w:b/>
          <w:color w:val="000000"/>
          <w:highlight w:val="yellow"/>
        </w:rPr>
        <w:t>No se autoriza en los espacios del centro cultural el uso de confetis, challas, papel picado, fuego, agua, pintura, arena, polvos y otros. En caso de ser imprescindibles se deben tomar medidas paliativas en conjunto con la dirección del espacio.</w:t>
      </w:r>
    </w:p>
    <w:p w14:paraId="70F41D9B" w14:textId="77777777" w:rsidR="008B1615" w:rsidRDefault="0081233B">
      <w:pPr>
        <w:pBdr>
          <w:top w:val="nil"/>
          <w:left w:val="nil"/>
          <w:bottom w:val="nil"/>
          <w:right w:val="nil"/>
          <w:between w:val="nil"/>
        </w:pBdr>
        <w:rPr>
          <w:color w:val="000000"/>
        </w:rPr>
      </w:pPr>
      <w:r>
        <w:rPr>
          <w:b/>
          <w:color w:val="000000"/>
          <w:highlight w:val="yellow"/>
        </w:rPr>
        <w:t>El espacio no se presta para ensayos de ninguna índole.</w:t>
      </w:r>
    </w:p>
    <w:p w14:paraId="6020B725" w14:textId="77777777" w:rsidR="008B1615" w:rsidRDefault="008B1615">
      <w:pPr>
        <w:pBdr>
          <w:top w:val="nil"/>
          <w:left w:val="nil"/>
          <w:bottom w:val="nil"/>
          <w:right w:val="nil"/>
          <w:between w:val="nil"/>
        </w:pBdr>
        <w:rPr>
          <w:color w:val="000000"/>
        </w:rPr>
      </w:pPr>
    </w:p>
    <w:p w14:paraId="621EFFC0" w14:textId="77777777" w:rsidR="008B1615" w:rsidRDefault="008B1615">
      <w:pPr>
        <w:pBdr>
          <w:top w:val="nil"/>
          <w:left w:val="nil"/>
          <w:bottom w:val="nil"/>
          <w:right w:val="nil"/>
          <w:between w:val="nil"/>
        </w:pBdr>
        <w:rPr>
          <w:color w:val="000000"/>
        </w:rPr>
      </w:pPr>
    </w:p>
    <w:p w14:paraId="5A464583" w14:textId="77777777" w:rsidR="008B1615" w:rsidRDefault="0081233B">
      <w:pPr>
        <w:pBdr>
          <w:top w:val="nil"/>
          <w:left w:val="nil"/>
          <w:bottom w:val="nil"/>
          <w:right w:val="nil"/>
          <w:between w:val="nil"/>
        </w:pBdr>
        <w:rPr>
          <w:color w:val="000000"/>
        </w:rPr>
      </w:pPr>
      <w:r>
        <w:rPr>
          <w:b/>
          <w:color w:val="000000"/>
        </w:rPr>
        <w:t xml:space="preserve">Datos Comunicacionales </w:t>
      </w:r>
    </w:p>
    <w:p w14:paraId="54E5877C" w14:textId="77777777" w:rsidR="008B1615" w:rsidRDefault="008B1615">
      <w:pPr>
        <w:pBdr>
          <w:top w:val="nil"/>
          <w:left w:val="nil"/>
          <w:bottom w:val="nil"/>
          <w:right w:val="nil"/>
          <w:between w:val="nil"/>
        </w:pBdr>
        <w:rPr>
          <w:color w:val="000000"/>
        </w:rPr>
      </w:pPr>
    </w:p>
    <w:tbl>
      <w:tblPr>
        <w:tblStyle w:val="ac"/>
        <w:tblW w:w="936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95"/>
        <w:gridCol w:w="5865"/>
      </w:tblGrid>
      <w:tr w:rsidR="008B1615" w14:paraId="615C3C5D"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048B722C" w14:textId="77777777" w:rsidR="008B1615" w:rsidRDefault="0081233B">
            <w:pPr>
              <w:pBdr>
                <w:top w:val="nil"/>
                <w:left w:val="nil"/>
                <w:bottom w:val="nil"/>
                <w:right w:val="nil"/>
                <w:between w:val="nil"/>
              </w:pBdr>
              <w:spacing w:line="240" w:lineRule="auto"/>
              <w:rPr>
                <w:color w:val="000000"/>
              </w:rPr>
            </w:pPr>
            <w:r>
              <w:rPr>
                <w:color w:val="000000"/>
              </w:rPr>
              <w:t>Material Fotográfico digital</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74A7B874" w14:textId="77777777" w:rsidR="008B1615" w:rsidRDefault="0081233B">
            <w:pPr>
              <w:pBdr>
                <w:top w:val="nil"/>
                <w:left w:val="nil"/>
                <w:bottom w:val="nil"/>
                <w:right w:val="nil"/>
                <w:between w:val="nil"/>
              </w:pBdr>
              <w:spacing w:line="240" w:lineRule="auto"/>
              <w:rPr>
                <w:color w:val="000000"/>
              </w:rPr>
            </w:pPr>
            <w:r>
              <w:rPr>
                <w:color w:val="000000"/>
              </w:rPr>
              <w:t xml:space="preserve">Alta resolución (2 mínimo) adjuntar al correo, resolución </w:t>
            </w:r>
            <w:proofErr w:type="spellStart"/>
            <w:r>
              <w:rPr>
                <w:color w:val="000000"/>
              </w:rPr>
              <w:t>minima</w:t>
            </w:r>
            <w:proofErr w:type="spellEnd"/>
            <w:r>
              <w:rPr>
                <w:color w:val="000000"/>
              </w:rPr>
              <w:t xml:space="preserve"> 800x600 </w:t>
            </w:r>
            <w:proofErr w:type="spellStart"/>
            <w:r>
              <w:rPr>
                <w:color w:val="000000"/>
              </w:rPr>
              <w:t>pxls</w:t>
            </w:r>
            <w:proofErr w:type="spellEnd"/>
          </w:p>
        </w:tc>
      </w:tr>
      <w:tr w:rsidR="008B1615" w14:paraId="28A8AFE9"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2A84B04D" w14:textId="77777777" w:rsidR="008B1615" w:rsidRDefault="0081233B">
            <w:pPr>
              <w:pBdr>
                <w:top w:val="nil"/>
                <w:left w:val="nil"/>
                <w:bottom w:val="nil"/>
                <w:right w:val="nil"/>
                <w:between w:val="nil"/>
              </w:pBdr>
              <w:spacing w:line="240" w:lineRule="auto"/>
              <w:rPr>
                <w:color w:val="000000"/>
              </w:rPr>
            </w:pPr>
            <w:r>
              <w:rPr>
                <w:color w:val="000000"/>
              </w:rPr>
              <w:t>Categoría</w:t>
            </w:r>
          </w:p>
          <w:p w14:paraId="3F6C3EC2" w14:textId="77777777" w:rsidR="008B1615" w:rsidRDefault="0081233B">
            <w:pPr>
              <w:pBdr>
                <w:top w:val="nil"/>
                <w:left w:val="nil"/>
                <w:bottom w:val="nil"/>
                <w:right w:val="nil"/>
                <w:between w:val="nil"/>
              </w:pBdr>
              <w:spacing w:line="240" w:lineRule="auto"/>
              <w:rPr>
                <w:b/>
                <w:color w:val="000000"/>
              </w:rPr>
            </w:pPr>
            <w:r>
              <w:rPr>
                <w:color w:val="000000"/>
              </w:rPr>
              <w:t>(</w:t>
            </w:r>
            <w:r>
              <w:rPr>
                <w:b/>
                <w:i/>
                <w:color w:val="000000"/>
              </w:rPr>
              <w:t xml:space="preserve">Evento teatral, cosplay, musical, </w:t>
            </w:r>
            <w:proofErr w:type="spellStart"/>
            <w:r>
              <w:rPr>
                <w:b/>
                <w:i/>
                <w:color w:val="000000"/>
              </w:rPr>
              <w:t>etc</w:t>
            </w:r>
            <w:proofErr w:type="spellEnd"/>
            <w:r>
              <w:rPr>
                <w:color w:val="000000"/>
              </w:rPr>
              <w:t>)</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36B06893" w14:textId="77777777" w:rsidR="008B1615" w:rsidRDefault="008B1615">
            <w:pPr>
              <w:pBdr>
                <w:top w:val="nil"/>
                <w:left w:val="nil"/>
                <w:bottom w:val="nil"/>
                <w:right w:val="nil"/>
                <w:between w:val="nil"/>
              </w:pBdr>
              <w:spacing w:line="240" w:lineRule="auto"/>
              <w:rPr>
                <w:color w:val="000000"/>
              </w:rPr>
            </w:pPr>
          </w:p>
        </w:tc>
      </w:tr>
      <w:tr w:rsidR="008B1615" w14:paraId="7152DBDB"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6A7155AF" w14:textId="77777777" w:rsidR="008B1615" w:rsidRDefault="0081233B">
            <w:pPr>
              <w:pBdr>
                <w:top w:val="nil"/>
                <w:left w:val="nil"/>
                <w:bottom w:val="nil"/>
                <w:right w:val="nil"/>
                <w:between w:val="nil"/>
              </w:pBdr>
              <w:spacing w:line="240" w:lineRule="auto"/>
              <w:rPr>
                <w:b/>
                <w:color w:val="000000"/>
              </w:rPr>
            </w:pPr>
            <w:r>
              <w:rPr>
                <w:color w:val="000000"/>
              </w:rPr>
              <w:t>Género (</w:t>
            </w:r>
            <w:r>
              <w:rPr>
                <w:b/>
                <w:i/>
                <w:color w:val="000000"/>
              </w:rPr>
              <w:t xml:space="preserve">Pop, Rock, Drama, Comedia, Animé, K-pop, </w:t>
            </w:r>
            <w:proofErr w:type="spellStart"/>
            <w:r>
              <w:rPr>
                <w:b/>
                <w:i/>
                <w:color w:val="000000"/>
              </w:rPr>
              <w:t>etc</w:t>
            </w:r>
            <w:proofErr w:type="spellEnd"/>
            <w:r>
              <w:rPr>
                <w:color w:val="000000"/>
              </w:rPr>
              <w:t>)</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18F104D3" w14:textId="77777777" w:rsidR="008B1615" w:rsidRDefault="008B1615">
            <w:pPr>
              <w:pBdr>
                <w:top w:val="nil"/>
                <w:left w:val="nil"/>
                <w:bottom w:val="nil"/>
                <w:right w:val="nil"/>
                <w:between w:val="nil"/>
              </w:pBdr>
              <w:spacing w:line="240" w:lineRule="auto"/>
              <w:rPr>
                <w:color w:val="000000"/>
              </w:rPr>
            </w:pPr>
          </w:p>
        </w:tc>
      </w:tr>
      <w:tr w:rsidR="008B1615" w14:paraId="2689DE43" w14:textId="77777777" w:rsidTr="008B161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12C94C29" w14:textId="77777777" w:rsidR="008B1615" w:rsidRDefault="0081233B">
            <w:pPr>
              <w:pBdr>
                <w:top w:val="nil"/>
                <w:left w:val="nil"/>
                <w:bottom w:val="nil"/>
                <w:right w:val="nil"/>
                <w:between w:val="nil"/>
              </w:pBdr>
              <w:spacing w:line="240" w:lineRule="auto"/>
              <w:rPr>
                <w:b/>
                <w:color w:val="000000"/>
              </w:rPr>
            </w:pPr>
            <w:r>
              <w:rPr>
                <w:b/>
                <w:color w:val="000000"/>
              </w:rPr>
              <w:t>Material Audiovisual</w:t>
            </w:r>
          </w:p>
          <w:p w14:paraId="4F7B6E13" w14:textId="77777777" w:rsidR="008B1615" w:rsidRDefault="0081233B">
            <w:pPr>
              <w:pBdr>
                <w:top w:val="nil"/>
                <w:left w:val="nil"/>
                <w:bottom w:val="nil"/>
                <w:right w:val="nil"/>
                <w:between w:val="nil"/>
              </w:pBdr>
              <w:spacing w:line="240" w:lineRule="auto"/>
              <w:rPr>
                <w:color w:val="000000"/>
              </w:rPr>
            </w:pPr>
            <w:r>
              <w:rPr>
                <w:color w:val="000000"/>
              </w:rPr>
              <w:t>(certificar que la música y videos cumplan con los estándares de calidad mínimos)</w:t>
            </w:r>
          </w:p>
          <w:p w14:paraId="4D3ABD0C" w14:textId="77777777" w:rsidR="008B1615" w:rsidRDefault="008B1615">
            <w:pPr>
              <w:pBdr>
                <w:top w:val="nil"/>
                <w:left w:val="nil"/>
                <w:bottom w:val="nil"/>
                <w:right w:val="nil"/>
                <w:between w:val="nil"/>
              </w:pBdr>
              <w:spacing w:line="240" w:lineRule="auto"/>
              <w:rPr>
                <w:color w:val="000000"/>
              </w:rPr>
            </w:pPr>
          </w:p>
          <w:p w14:paraId="61734FA5" w14:textId="77777777" w:rsidR="008B1615" w:rsidRDefault="008B1615">
            <w:pPr>
              <w:pBdr>
                <w:top w:val="nil"/>
                <w:left w:val="nil"/>
                <w:bottom w:val="nil"/>
                <w:right w:val="nil"/>
                <w:between w:val="nil"/>
              </w:pBdr>
              <w:spacing w:line="240" w:lineRule="auto"/>
              <w:rPr>
                <w:color w:val="000000"/>
              </w:rPr>
            </w:pPr>
            <w:bookmarkStart w:id="3" w:name="_heading=h.gjdgxs" w:colFirst="0" w:colLast="0"/>
            <w:bookmarkEnd w:id="3"/>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1FC3686D" w14:textId="77777777" w:rsidR="008B1615" w:rsidRDefault="0081233B">
            <w:pPr>
              <w:pBdr>
                <w:top w:val="nil"/>
                <w:left w:val="nil"/>
                <w:bottom w:val="nil"/>
                <w:right w:val="nil"/>
                <w:between w:val="nil"/>
              </w:pBdr>
              <w:spacing w:line="240" w:lineRule="auto"/>
              <w:rPr>
                <w:color w:val="000000"/>
              </w:rPr>
            </w:pPr>
            <w:r>
              <w:rPr>
                <w:color w:val="000000"/>
              </w:rPr>
              <w:t xml:space="preserve">Formato AVI - MPEG </w:t>
            </w:r>
            <w:proofErr w:type="gramStart"/>
            <w:r>
              <w:rPr>
                <w:color w:val="000000"/>
              </w:rPr>
              <w:t>-  MP3</w:t>
            </w:r>
            <w:proofErr w:type="gramEnd"/>
            <w:r>
              <w:rPr>
                <w:color w:val="000000"/>
              </w:rPr>
              <w:t xml:space="preserve">  -  MP4 </w:t>
            </w:r>
            <w:r>
              <w:rPr>
                <w:color w:val="000000"/>
                <w:sz w:val="16"/>
                <w:szCs w:val="16"/>
              </w:rPr>
              <w:t>adjuntar</w:t>
            </w:r>
          </w:p>
        </w:tc>
      </w:tr>
      <w:tr w:rsidR="008B1615" w14:paraId="3D554CA9" w14:textId="77777777" w:rsidTr="008B16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122080D1" w14:textId="77777777" w:rsidR="008B1615" w:rsidRDefault="0081233B">
            <w:pPr>
              <w:pBdr>
                <w:top w:val="nil"/>
                <w:left w:val="nil"/>
                <w:bottom w:val="nil"/>
                <w:right w:val="nil"/>
                <w:between w:val="nil"/>
              </w:pBdr>
              <w:spacing w:line="240" w:lineRule="auto"/>
              <w:rPr>
                <w:b/>
                <w:color w:val="000000"/>
              </w:rPr>
            </w:pPr>
            <w:r>
              <w:rPr>
                <w:b/>
                <w:color w:val="000000"/>
              </w:rPr>
              <w:t>Material Gráfico impreso</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03FA888D" w14:textId="77777777" w:rsidR="008B1615" w:rsidRDefault="0081233B">
            <w:pPr>
              <w:pBdr>
                <w:top w:val="nil"/>
                <w:left w:val="nil"/>
                <w:bottom w:val="nil"/>
                <w:right w:val="nil"/>
                <w:between w:val="nil"/>
              </w:pBdr>
              <w:spacing w:line="240" w:lineRule="auto"/>
              <w:rPr>
                <w:color w:val="000000"/>
              </w:rPr>
            </w:pPr>
            <w:r>
              <w:rPr>
                <w:color w:val="000000"/>
              </w:rPr>
              <w:t>Dos meses de anticipación</w:t>
            </w:r>
          </w:p>
        </w:tc>
      </w:tr>
      <w:tr w:rsidR="008B1615" w14:paraId="3A0A1382" w14:textId="77777777" w:rsidTr="008B1615">
        <w:trPr>
          <w:cnfStyle w:val="000000010000" w:firstRow="0" w:lastRow="0" w:firstColumn="0" w:lastColumn="0" w:oddVBand="0" w:evenVBand="0" w:oddHBand="0" w:evenHBand="1" w:firstRowFirstColumn="0" w:firstRowLastColumn="0" w:lastRowFirstColumn="0" w:lastRowLastColumn="0"/>
          <w:trHeight w:val="168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0C6AB528" w14:textId="77777777" w:rsidR="008B1615" w:rsidRDefault="0081233B">
            <w:pPr>
              <w:pBdr>
                <w:top w:val="nil"/>
                <w:left w:val="nil"/>
                <w:bottom w:val="nil"/>
                <w:right w:val="nil"/>
                <w:between w:val="nil"/>
              </w:pBdr>
              <w:spacing w:line="240" w:lineRule="auto"/>
              <w:rPr>
                <w:b/>
                <w:color w:val="000000"/>
              </w:rPr>
            </w:pPr>
            <w:r>
              <w:rPr>
                <w:b/>
                <w:color w:val="000000"/>
              </w:rPr>
              <w:lastRenderedPageBreak/>
              <w:t>Reseña evento</w:t>
            </w:r>
          </w:p>
          <w:p w14:paraId="74B47720" w14:textId="77777777" w:rsidR="008B1615" w:rsidRDefault="0081233B">
            <w:pPr>
              <w:pBdr>
                <w:top w:val="nil"/>
                <w:left w:val="nil"/>
                <w:bottom w:val="nil"/>
                <w:right w:val="nil"/>
                <w:between w:val="nil"/>
              </w:pBdr>
              <w:spacing w:line="240" w:lineRule="auto"/>
              <w:rPr>
                <w:color w:val="000000"/>
              </w:rPr>
            </w:pPr>
            <w:r>
              <w:rPr>
                <w:i/>
                <w:color w:val="000000"/>
              </w:rPr>
              <w:t>Reseña entendible de tres líneas para cartelera cultural</w:t>
            </w:r>
            <w:r>
              <w:rPr>
                <w:i/>
              </w:rPr>
              <w:t xml:space="preserve"> y </w:t>
            </w:r>
            <w:proofErr w:type="spellStart"/>
            <w:r>
              <w:rPr>
                <w:i/>
              </w:rPr>
              <w:t>ticketera</w:t>
            </w:r>
            <w:proofErr w:type="spellEnd"/>
            <w:r>
              <w:rPr>
                <w:i/>
              </w:rPr>
              <w:t>.</w:t>
            </w:r>
            <w:r>
              <w:rPr>
                <w:i/>
                <w:color w:val="000000"/>
              </w:rPr>
              <w:t xml:space="preserve"> </w:t>
            </w:r>
            <w:r>
              <w:rPr>
                <w:i/>
              </w:rPr>
              <w:t>E</w:t>
            </w:r>
            <w:r>
              <w:rPr>
                <w:i/>
                <w:color w:val="000000"/>
              </w:rPr>
              <w:t>xplicando lo que se presentará en el show.</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4A4AFE49" w14:textId="77777777" w:rsidR="008B1615" w:rsidRDefault="008B1615">
            <w:pPr>
              <w:pBdr>
                <w:top w:val="nil"/>
                <w:left w:val="nil"/>
                <w:bottom w:val="nil"/>
                <w:right w:val="nil"/>
                <w:between w:val="nil"/>
              </w:pBdr>
              <w:spacing w:line="240" w:lineRule="auto"/>
              <w:rPr>
                <w:color w:val="000000"/>
              </w:rPr>
            </w:pPr>
            <w:bookmarkStart w:id="4" w:name="_heading=h.3znysh7" w:colFirst="0" w:colLast="0"/>
            <w:bookmarkEnd w:id="4"/>
          </w:p>
        </w:tc>
      </w:tr>
      <w:tr w:rsidR="008B1615" w14:paraId="7F040374" w14:textId="77777777" w:rsidTr="008B1615">
        <w:trPr>
          <w:cnfStyle w:val="000000100000" w:firstRow="0" w:lastRow="0" w:firstColumn="0" w:lastColumn="0" w:oddVBand="0" w:evenVBand="0" w:oddHBand="1" w:evenHBand="0" w:firstRowFirstColumn="0" w:firstRowLastColumn="0" w:lastRowFirstColumn="0" w:lastRowLastColumn="0"/>
          <w:trHeight w:val="168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2F9B25AA" w14:textId="77777777" w:rsidR="008B1615" w:rsidRDefault="0081233B">
            <w:pPr>
              <w:pBdr>
                <w:top w:val="nil"/>
                <w:left w:val="nil"/>
                <w:bottom w:val="nil"/>
                <w:right w:val="nil"/>
                <w:between w:val="nil"/>
              </w:pBdr>
              <w:spacing w:line="240" w:lineRule="auto"/>
              <w:jc w:val="center"/>
              <w:rPr>
                <w:b/>
                <w:color w:val="000000"/>
              </w:rPr>
            </w:pPr>
            <w:proofErr w:type="spellStart"/>
            <w:r>
              <w:rPr>
                <w:b/>
                <w:color w:val="000000"/>
              </w:rPr>
              <w:t>Timming</w:t>
            </w:r>
            <w:proofErr w:type="spellEnd"/>
            <w:r>
              <w:rPr>
                <w:b/>
                <w:color w:val="000000"/>
              </w:rPr>
              <w:t xml:space="preserve"> o cronograma del evento</w:t>
            </w:r>
          </w:p>
          <w:p w14:paraId="6E00B083" w14:textId="77777777" w:rsidR="008B1615" w:rsidRDefault="0081233B">
            <w:pPr>
              <w:pBdr>
                <w:top w:val="nil"/>
                <w:left w:val="nil"/>
                <w:bottom w:val="nil"/>
                <w:right w:val="nil"/>
                <w:between w:val="nil"/>
              </w:pBdr>
              <w:spacing w:line="240" w:lineRule="auto"/>
              <w:jc w:val="center"/>
              <w:rPr>
                <w:b/>
                <w:color w:val="000000"/>
              </w:rPr>
            </w:pPr>
            <w:r>
              <w:rPr>
                <w:b/>
                <w:color w:val="000000"/>
              </w:rPr>
              <w:t>(Obligatorio)</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2B8095EA" w14:textId="77777777" w:rsidR="008B1615" w:rsidRDefault="008B1615">
            <w:pPr>
              <w:pBdr>
                <w:top w:val="nil"/>
                <w:left w:val="nil"/>
                <w:bottom w:val="nil"/>
                <w:right w:val="nil"/>
                <w:between w:val="nil"/>
              </w:pBdr>
              <w:spacing w:line="240" w:lineRule="auto"/>
              <w:rPr>
                <w:color w:val="000000"/>
              </w:rPr>
            </w:pPr>
          </w:p>
        </w:tc>
      </w:tr>
      <w:tr w:rsidR="008B1615" w14:paraId="7900A7DE" w14:textId="77777777" w:rsidTr="008B1615">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580563FD" w14:textId="77777777" w:rsidR="008B1615" w:rsidRDefault="0081233B">
            <w:pPr>
              <w:pBdr>
                <w:top w:val="nil"/>
                <w:left w:val="nil"/>
                <w:bottom w:val="nil"/>
                <w:right w:val="nil"/>
                <w:between w:val="nil"/>
              </w:pBdr>
              <w:spacing w:line="240" w:lineRule="auto"/>
              <w:rPr>
                <w:color w:val="000000"/>
              </w:rPr>
            </w:pPr>
            <w:r>
              <w:rPr>
                <w:b/>
                <w:color w:val="000000"/>
              </w:rPr>
              <w:t>Reseña organización, compañías/grupos</w:t>
            </w:r>
            <w:r>
              <w:rPr>
                <w:color w:val="000000"/>
              </w:rPr>
              <w:t>.</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61D9BBA6" w14:textId="77777777" w:rsidR="008B1615" w:rsidRDefault="008B1615">
            <w:pPr>
              <w:pBdr>
                <w:top w:val="nil"/>
                <w:left w:val="nil"/>
                <w:bottom w:val="nil"/>
                <w:right w:val="nil"/>
                <w:between w:val="nil"/>
              </w:pBdr>
              <w:spacing w:line="240" w:lineRule="auto"/>
              <w:rPr>
                <w:color w:val="000000"/>
              </w:rPr>
            </w:pPr>
          </w:p>
        </w:tc>
      </w:tr>
      <w:tr w:rsidR="008B1615" w14:paraId="24C5FDC0" w14:textId="77777777" w:rsidTr="008B1615">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2934E450" w14:textId="77777777" w:rsidR="008B1615" w:rsidRDefault="0081233B">
            <w:pPr>
              <w:pBdr>
                <w:top w:val="nil"/>
                <w:left w:val="nil"/>
                <w:bottom w:val="nil"/>
                <w:right w:val="nil"/>
                <w:between w:val="nil"/>
              </w:pBdr>
              <w:spacing w:line="240" w:lineRule="auto"/>
              <w:rPr>
                <w:b/>
                <w:color w:val="000000"/>
              </w:rPr>
            </w:pPr>
            <w:r>
              <w:rPr>
                <w:b/>
                <w:color w:val="000000"/>
              </w:rPr>
              <w:t>Redes Sociales compañías/organización</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6D27A3DB" w14:textId="77777777" w:rsidR="008B1615" w:rsidRDefault="008B1615">
            <w:pPr>
              <w:pBdr>
                <w:top w:val="nil"/>
                <w:left w:val="nil"/>
                <w:bottom w:val="nil"/>
                <w:right w:val="nil"/>
                <w:between w:val="nil"/>
              </w:pBdr>
              <w:spacing w:line="240" w:lineRule="auto"/>
              <w:rPr>
                <w:color w:val="000000"/>
              </w:rPr>
            </w:pPr>
          </w:p>
        </w:tc>
      </w:tr>
      <w:tr w:rsidR="008B1615" w14:paraId="3CCAB19A" w14:textId="77777777" w:rsidTr="008B1615">
        <w:trPr>
          <w:cnfStyle w:val="000000010000" w:firstRow="0" w:lastRow="0" w:firstColumn="0" w:lastColumn="0" w:oddVBand="0" w:evenVBand="0" w:oddHBand="0" w:evenHBand="1"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495" w:type="dxa"/>
            <w:tcMar>
              <w:top w:w="100" w:type="dxa"/>
              <w:left w:w="100" w:type="dxa"/>
              <w:bottom w:w="100" w:type="dxa"/>
              <w:right w:w="100" w:type="dxa"/>
            </w:tcMar>
          </w:tcPr>
          <w:p w14:paraId="5AA46585" w14:textId="066538B7" w:rsidR="00F66BFD" w:rsidRPr="00F66BFD" w:rsidRDefault="0081233B">
            <w:pPr>
              <w:pBdr>
                <w:top w:val="nil"/>
                <w:left w:val="nil"/>
                <w:bottom w:val="nil"/>
                <w:right w:val="nil"/>
                <w:between w:val="nil"/>
              </w:pBdr>
              <w:spacing w:line="240" w:lineRule="auto"/>
              <w:rPr>
                <w:color w:val="000000"/>
                <w:sz w:val="16"/>
                <w:szCs w:val="16"/>
              </w:rPr>
            </w:pPr>
            <w:r>
              <w:rPr>
                <w:color w:val="000000"/>
              </w:rPr>
              <w:t xml:space="preserve">Comunicado de prensa, redacción impecable. </w:t>
            </w:r>
            <w:r>
              <w:rPr>
                <w:color w:val="000000"/>
                <w:sz w:val="16"/>
                <w:szCs w:val="16"/>
              </w:rPr>
              <w:t>(adjuntar)</w:t>
            </w:r>
          </w:p>
        </w:tc>
        <w:tc>
          <w:tcPr>
            <w:cnfStyle w:val="000001000000" w:firstRow="0" w:lastRow="0" w:firstColumn="0" w:lastColumn="0" w:oddVBand="0" w:evenVBand="1" w:oddHBand="0" w:evenHBand="0" w:firstRowFirstColumn="0" w:firstRowLastColumn="0" w:lastRowFirstColumn="0" w:lastRowLastColumn="0"/>
            <w:tcW w:w="5865" w:type="dxa"/>
            <w:tcMar>
              <w:top w:w="100" w:type="dxa"/>
              <w:left w:w="100" w:type="dxa"/>
              <w:bottom w:w="100" w:type="dxa"/>
              <w:right w:w="100" w:type="dxa"/>
            </w:tcMar>
          </w:tcPr>
          <w:p w14:paraId="77C4E5ED" w14:textId="77777777" w:rsidR="008B1615" w:rsidRDefault="008B1615">
            <w:pPr>
              <w:pBdr>
                <w:top w:val="nil"/>
                <w:left w:val="nil"/>
                <w:bottom w:val="nil"/>
                <w:right w:val="nil"/>
                <w:between w:val="nil"/>
              </w:pBdr>
              <w:spacing w:line="240" w:lineRule="auto"/>
              <w:rPr>
                <w:color w:val="000000"/>
              </w:rPr>
            </w:pPr>
          </w:p>
          <w:p w14:paraId="6FD7970D" w14:textId="72970A18" w:rsidR="00F66BFD" w:rsidRDefault="00F66BFD">
            <w:pPr>
              <w:pBdr>
                <w:top w:val="nil"/>
                <w:left w:val="nil"/>
                <w:bottom w:val="nil"/>
                <w:right w:val="nil"/>
                <w:between w:val="nil"/>
              </w:pBdr>
              <w:spacing w:line="240" w:lineRule="auto"/>
              <w:rPr>
                <w:color w:val="000000"/>
              </w:rPr>
            </w:pPr>
          </w:p>
        </w:tc>
      </w:tr>
    </w:tbl>
    <w:p w14:paraId="470C3FBB" w14:textId="77777777" w:rsidR="008B1615" w:rsidRDefault="008B1615">
      <w:pPr>
        <w:pBdr>
          <w:top w:val="nil"/>
          <w:left w:val="nil"/>
          <w:bottom w:val="nil"/>
          <w:right w:val="nil"/>
          <w:between w:val="nil"/>
        </w:pBdr>
      </w:pPr>
    </w:p>
    <w:p w14:paraId="3BF5BA28" w14:textId="77777777" w:rsidR="008B1615" w:rsidRDefault="008B1615">
      <w:pPr>
        <w:pBdr>
          <w:top w:val="nil"/>
          <w:left w:val="nil"/>
          <w:bottom w:val="nil"/>
          <w:right w:val="nil"/>
          <w:between w:val="nil"/>
        </w:pBdr>
        <w:rPr>
          <w:color w:val="000000"/>
        </w:rPr>
      </w:pPr>
    </w:p>
    <w:p w14:paraId="5CF36679" w14:textId="77777777" w:rsidR="008B1615" w:rsidRDefault="0081233B">
      <w:r>
        <w:t>I</w:t>
      </w:r>
      <w:r>
        <w:rPr>
          <w:b/>
        </w:rPr>
        <w:t xml:space="preserve">MPORTANTE: PLAZO MÁXIMO DE </w:t>
      </w:r>
      <w:proofErr w:type="gramStart"/>
      <w:r>
        <w:rPr>
          <w:b/>
        </w:rPr>
        <w:t>ENTREGA  DOS</w:t>
      </w:r>
      <w:proofErr w:type="gramEnd"/>
      <w:r>
        <w:rPr>
          <w:b/>
        </w:rPr>
        <w:t xml:space="preserve"> MESES ANTES DEL EVENTO</w:t>
      </w:r>
    </w:p>
    <w:p w14:paraId="00AF16EA" w14:textId="77777777" w:rsidR="008B1615" w:rsidRDefault="0081233B">
      <w:r>
        <w:t>La producción del centro cultural Espacio Matta se reserva el derecho de evaluar la cancelación de la fecha requerida en el caso de no respetar el formato, no enviar la información solicitada o incompleta o enviar fuera del plazo solicitado.</w:t>
      </w:r>
    </w:p>
    <w:p w14:paraId="580EB226" w14:textId="77777777" w:rsidR="008B1615" w:rsidRDefault="008B1615"/>
    <w:p w14:paraId="46D53CEA" w14:textId="77777777" w:rsidR="00AA0023" w:rsidRDefault="00AA0023" w:rsidP="00AA0023">
      <w:pPr>
        <w:spacing w:line="240" w:lineRule="auto"/>
        <w:ind w:hanging="2"/>
        <w:rPr>
          <w:b/>
        </w:rPr>
      </w:pPr>
      <w:r>
        <w:rPr>
          <w:b/>
        </w:rPr>
        <w:t>Productor</w:t>
      </w:r>
    </w:p>
    <w:p w14:paraId="7D8EAB87" w14:textId="77777777" w:rsidR="00AA0023" w:rsidRDefault="00AA0023" w:rsidP="00AA0023">
      <w:pPr>
        <w:spacing w:line="240" w:lineRule="auto"/>
        <w:ind w:hanging="2"/>
      </w:pPr>
      <w:r>
        <w:t xml:space="preserve">Contacto: </w:t>
      </w:r>
      <w:r>
        <w:rPr>
          <w:b/>
        </w:rPr>
        <w:t>Felipe Flores</w:t>
      </w:r>
    </w:p>
    <w:p w14:paraId="65576808" w14:textId="77777777" w:rsidR="00AA0023" w:rsidRDefault="00AA0023" w:rsidP="00AA0023">
      <w:pPr>
        <w:spacing w:line="240" w:lineRule="auto"/>
      </w:pPr>
      <w:r>
        <w:t>Productor Espacio Matta</w:t>
      </w:r>
    </w:p>
    <w:p w14:paraId="653EDCD6" w14:textId="77777777" w:rsidR="00AA0023" w:rsidRDefault="00AA0023" w:rsidP="00AA0023">
      <w:pPr>
        <w:spacing w:line="240" w:lineRule="auto"/>
        <w:rPr>
          <w:lang w:val="en-US"/>
        </w:rPr>
      </w:pPr>
      <w:proofErr w:type="spellStart"/>
      <w:r w:rsidRPr="007C5C68">
        <w:rPr>
          <w:lang w:val="en-US"/>
        </w:rPr>
        <w:t>Celular</w:t>
      </w:r>
      <w:proofErr w:type="spellEnd"/>
      <w:r w:rsidRPr="007C5C68">
        <w:rPr>
          <w:lang w:val="en-US"/>
        </w:rPr>
        <w:t>: +</w:t>
      </w:r>
      <w:proofErr w:type="gramStart"/>
      <w:r w:rsidRPr="007C5C68">
        <w:rPr>
          <w:lang w:val="en-US"/>
        </w:rPr>
        <w:t>56</w:t>
      </w:r>
      <w:r>
        <w:rPr>
          <w:lang w:val="en-US"/>
        </w:rPr>
        <w:t>9  40981213</w:t>
      </w:r>
      <w:proofErr w:type="gramEnd"/>
      <w:r>
        <w:rPr>
          <w:lang w:val="en-US"/>
        </w:rPr>
        <w:t xml:space="preserve">   </w:t>
      </w:r>
    </w:p>
    <w:p w14:paraId="37AAE718" w14:textId="24DEFBBF" w:rsidR="008B1615" w:rsidRPr="00AA0023" w:rsidRDefault="00AA0023" w:rsidP="00AA0023">
      <w:pPr>
        <w:widowControl/>
        <w:spacing w:line="240" w:lineRule="auto"/>
        <w:ind w:hanging="2"/>
        <w:rPr>
          <w:lang w:val="en-US"/>
        </w:rPr>
      </w:pPr>
      <w:r>
        <w:rPr>
          <w:lang w:val="en-US"/>
        </w:rPr>
        <w:t>Email</w:t>
      </w:r>
      <w:r w:rsidRPr="007C5C68">
        <w:rPr>
          <w:sz w:val="24"/>
          <w:szCs w:val="24"/>
          <w:lang w:val="en-US"/>
        </w:rPr>
        <w:t>:</w:t>
      </w:r>
      <w:r w:rsidR="0084248D">
        <w:t xml:space="preserve"> </w:t>
      </w:r>
      <w:hyperlink r:id="rId11" w:history="1">
        <w:r w:rsidR="0084248D" w:rsidRPr="0099663F">
          <w:rPr>
            <w:rStyle w:val="Hipervnculo"/>
          </w:rPr>
          <w:t>productorccem@gmail.com</w:t>
        </w:r>
      </w:hyperlink>
      <w:r w:rsidR="0084248D">
        <w:t xml:space="preserve"> </w:t>
      </w:r>
      <w:r w:rsidR="0081233B" w:rsidRPr="00AA0023">
        <w:rPr>
          <w:lang w:val="en-US"/>
        </w:rPr>
        <w:t>      </w:t>
      </w:r>
    </w:p>
    <w:p w14:paraId="32704608" w14:textId="77777777" w:rsidR="00AA0023" w:rsidRDefault="00AA0023">
      <w:pPr>
        <w:widowControl/>
        <w:spacing w:line="240" w:lineRule="auto"/>
        <w:ind w:hanging="2"/>
        <w:rPr>
          <w:b/>
        </w:rPr>
      </w:pPr>
    </w:p>
    <w:p w14:paraId="183B713B" w14:textId="77777777" w:rsidR="008B1615" w:rsidRDefault="0081233B">
      <w:pPr>
        <w:widowControl/>
        <w:spacing w:line="240" w:lineRule="auto"/>
        <w:ind w:hanging="2"/>
        <w:rPr>
          <w:rFonts w:ascii="Times New Roman" w:eastAsia="Times New Roman" w:hAnsi="Times New Roman" w:cs="Times New Roman"/>
          <w:b/>
          <w:sz w:val="24"/>
          <w:szCs w:val="24"/>
        </w:rPr>
      </w:pPr>
      <w:r>
        <w:rPr>
          <w:b/>
        </w:rPr>
        <w:t>Jefe Técnico</w:t>
      </w:r>
    </w:p>
    <w:p w14:paraId="3B73B37C" w14:textId="77777777" w:rsidR="008B1615" w:rsidRDefault="0081233B">
      <w:pPr>
        <w:widowControl/>
        <w:spacing w:line="240" w:lineRule="auto"/>
        <w:ind w:hanging="2"/>
        <w:rPr>
          <w:rFonts w:ascii="Times New Roman" w:eastAsia="Times New Roman" w:hAnsi="Times New Roman" w:cs="Times New Roman"/>
          <w:sz w:val="24"/>
          <w:szCs w:val="24"/>
        </w:rPr>
      </w:pPr>
      <w:r>
        <w:t xml:space="preserve">Contacto: </w:t>
      </w:r>
      <w:r>
        <w:rPr>
          <w:b/>
        </w:rPr>
        <w:t>Johny Rojas</w:t>
      </w:r>
    </w:p>
    <w:p w14:paraId="60B967B9" w14:textId="77777777" w:rsidR="008B1615" w:rsidRDefault="0081233B">
      <w:pPr>
        <w:widowControl/>
        <w:spacing w:line="240" w:lineRule="auto"/>
        <w:ind w:hanging="2"/>
        <w:rPr>
          <w:rFonts w:ascii="Times New Roman" w:eastAsia="Times New Roman" w:hAnsi="Times New Roman" w:cs="Times New Roman"/>
          <w:sz w:val="24"/>
          <w:szCs w:val="24"/>
        </w:rPr>
      </w:pPr>
      <w:r>
        <w:t>Jefe Técnico Espacio Matta</w:t>
      </w:r>
    </w:p>
    <w:p w14:paraId="43CD0F94" w14:textId="77777777" w:rsidR="008B1615" w:rsidRDefault="0081233B">
      <w:pPr>
        <w:widowControl/>
        <w:spacing w:line="240" w:lineRule="auto"/>
        <w:ind w:hanging="2"/>
        <w:rPr>
          <w:rFonts w:ascii="Times New Roman" w:eastAsia="Times New Roman" w:hAnsi="Times New Roman" w:cs="Times New Roman"/>
          <w:sz w:val="24"/>
          <w:szCs w:val="24"/>
        </w:rPr>
      </w:pPr>
      <w:r>
        <w:t>Celular: +569 65701435</w:t>
      </w:r>
    </w:p>
    <w:p w14:paraId="2CDB85C5" w14:textId="77777777" w:rsidR="008B1615" w:rsidRDefault="0081233B">
      <w:pPr>
        <w:widowControl/>
        <w:spacing w:line="240" w:lineRule="auto"/>
        <w:ind w:hanging="2"/>
        <w:rPr>
          <w:rFonts w:ascii="Times New Roman" w:eastAsia="Times New Roman" w:hAnsi="Times New Roman" w:cs="Times New Roman"/>
          <w:sz w:val="24"/>
          <w:szCs w:val="24"/>
        </w:rPr>
      </w:pPr>
      <w:r>
        <w:t xml:space="preserve">Email: </w:t>
      </w:r>
      <w:hyperlink r:id="rId12">
        <w:r>
          <w:rPr>
            <w:color w:val="0563C1"/>
            <w:u w:val="single"/>
          </w:rPr>
          <w:t>johnyrojasmoraga@gmail.com</w:t>
        </w:r>
      </w:hyperlink>
    </w:p>
    <w:p w14:paraId="7CA7AAB5" w14:textId="77777777" w:rsidR="008B1615" w:rsidRDefault="008B1615">
      <w:pPr>
        <w:spacing w:after="240"/>
        <w:ind w:hanging="2"/>
      </w:pPr>
    </w:p>
    <w:p w14:paraId="474CE148" w14:textId="77777777" w:rsidR="008B1615" w:rsidRDefault="0081233B">
      <w:pPr>
        <w:widowControl/>
        <w:spacing w:line="240" w:lineRule="auto"/>
        <w:ind w:hanging="2"/>
        <w:rPr>
          <w:rFonts w:ascii="Times New Roman" w:eastAsia="Times New Roman" w:hAnsi="Times New Roman" w:cs="Times New Roman"/>
          <w:b/>
          <w:sz w:val="24"/>
          <w:szCs w:val="24"/>
        </w:rPr>
      </w:pPr>
      <w:r>
        <w:rPr>
          <w:b/>
        </w:rPr>
        <w:t>Técnico sonido e iluminación</w:t>
      </w:r>
    </w:p>
    <w:p w14:paraId="6B6B66FD" w14:textId="77777777" w:rsidR="008B1615" w:rsidRDefault="0081233B">
      <w:pPr>
        <w:widowControl/>
        <w:spacing w:line="240" w:lineRule="auto"/>
        <w:ind w:hanging="2"/>
        <w:rPr>
          <w:rFonts w:ascii="Times New Roman" w:eastAsia="Times New Roman" w:hAnsi="Times New Roman" w:cs="Times New Roman"/>
          <w:sz w:val="24"/>
          <w:szCs w:val="24"/>
        </w:rPr>
      </w:pPr>
      <w:r>
        <w:t xml:space="preserve">Contacto: </w:t>
      </w:r>
      <w:r>
        <w:rPr>
          <w:b/>
        </w:rPr>
        <w:t>Salvador Franco</w:t>
      </w:r>
    </w:p>
    <w:p w14:paraId="125ADDF7" w14:textId="77777777" w:rsidR="008B1615" w:rsidRDefault="0081233B">
      <w:pPr>
        <w:widowControl/>
        <w:spacing w:line="240" w:lineRule="auto"/>
        <w:ind w:hanging="2"/>
        <w:rPr>
          <w:rFonts w:ascii="Times New Roman" w:eastAsia="Times New Roman" w:hAnsi="Times New Roman" w:cs="Times New Roman"/>
          <w:sz w:val="24"/>
          <w:szCs w:val="24"/>
        </w:rPr>
      </w:pPr>
      <w:r>
        <w:t>Técnico Teatral Espacio Matta</w:t>
      </w:r>
    </w:p>
    <w:p w14:paraId="43020F7E" w14:textId="77777777" w:rsidR="008B1615" w:rsidRDefault="0081233B">
      <w:pPr>
        <w:widowControl/>
        <w:spacing w:line="240" w:lineRule="auto"/>
        <w:ind w:hanging="2"/>
        <w:rPr>
          <w:rFonts w:ascii="Times New Roman" w:eastAsia="Times New Roman" w:hAnsi="Times New Roman" w:cs="Times New Roman"/>
          <w:sz w:val="24"/>
          <w:szCs w:val="24"/>
        </w:rPr>
      </w:pPr>
      <w:r>
        <w:t>Celular: +569 82056537</w:t>
      </w:r>
    </w:p>
    <w:p w14:paraId="4119288B" w14:textId="77777777" w:rsidR="008B1615" w:rsidRDefault="0081233B">
      <w:pPr>
        <w:widowControl/>
        <w:spacing w:line="240" w:lineRule="auto"/>
        <w:ind w:hanging="2"/>
        <w:rPr>
          <w:rFonts w:ascii="Times New Roman" w:eastAsia="Times New Roman" w:hAnsi="Times New Roman" w:cs="Times New Roman"/>
          <w:sz w:val="24"/>
          <w:szCs w:val="24"/>
        </w:rPr>
      </w:pPr>
      <w:r>
        <w:t xml:space="preserve">Email: </w:t>
      </w:r>
      <w:hyperlink r:id="rId13">
        <w:r>
          <w:rPr>
            <w:color w:val="0563C1"/>
            <w:u w:val="single"/>
          </w:rPr>
          <w:t>salvadoorfranco@gmail.com</w:t>
        </w:r>
      </w:hyperlink>
    </w:p>
    <w:p w14:paraId="7D35392E" w14:textId="77777777" w:rsidR="008B1615" w:rsidRDefault="008B1615">
      <w:pPr>
        <w:widowControl/>
        <w:spacing w:line="240" w:lineRule="auto"/>
        <w:ind w:hanging="2"/>
        <w:rPr>
          <w:rFonts w:ascii="Times New Roman" w:eastAsia="Times New Roman" w:hAnsi="Times New Roman" w:cs="Times New Roman"/>
          <w:sz w:val="24"/>
          <w:szCs w:val="24"/>
        </w:rPr>
      </w:pPr>
    </w:p>
    <w:p w14:paraId="7DDF8DFF" w14:textId="77777777" w:rsidR="008B1615" w:rsidRDefault="008B1615">
      <w:pPr>
        <w:widowControl/>
        <w:spacing w:line="240" w:lineRule="auto"/>
        <w:ind w:hanging="2"/>
        <w:rPr>
          <w:rFonts w:ascii="Times New Roman" w:eastAsia="Times New Roman" w:hAnsi="Times New Roman" w:cs="Times New Roman"/>
          <w:b/>
          <w:sz w:val="24"/>
          <w:szCs w:val="24"/>
        </w:rPr>
      </w:pPr>
    </w:p>
    <w:p w14:paraId="04576C3F" w14:textId="77777777" w:rsidR="008B1615" w:rsidRDefault="0081233B">
      <w:pPr>
        <w:widowControl/>
        <w:spacing w:line="240" w:lineRule="auto"/>
        <w:rPr>
          <w:b/>
        </w:rPr>
      </w:pPr>
      <w:r>
        <w:rPr>
          <w:b/>
        </w:rPr>
        <w:t>Encargado de comunicaciones</w:t>
      </w:r>
    </w:p>
    <w:p w14:paraId="28E06310" w14:textId="77777777" w:rsidR="008B1615" w:rsidRDefault="0081233B">
      <w:pPr>
        <w:widowControl/>
        <w:spacing w:line="240" w:lineRule="auto"/>
      </w:pPr>
      <w:r>
        <w:t>Contacto: Cristian Alday</w:t>
      </w:r>
    </w:p>
    <w:p w14:paraId="43451CCD" w14:textId="77777777" w:rsidR="008B1615" w:rsidRDefault="0081233B">
      <w:pPr>
        <w:widowControl/>
        <w:spacing w:line="240" w:lineRule="auto"/>
      </w:pPr>
      <w:r>
        <w:t>Periodista</w:t>
      </w:r>
    </w:p>
    <w:p w14:paraId="4D6EC2F5" w14:textId="77777777" w:rsidR="008B1615" w:rsidRDefault="0081233B">
      <w:pPr>
        <w:widowControl/>
        <w:spacing w:line="240" w:lineRule="auto"/>
      </w:pPr>
      <w:r>
        <w:t>Celular: +569 58847123</w:t>
      </w:r>
    </w:p>
    <w:p w14:paraId="2D3A0CB8" w14:textId="77777777" w:rsidR="008B1615" w:rsidRDefault="00000000">
      <w:pPr>
        <w:widowControl/>
        <w:spacing w:line="240" w:lineRule="auto"/>
        <w:rPr>
          <w:b/>
        </w:rPr>
      </w:pPr>
      <w:hyperlink r:id="rId14">
        <w:r w:rsidR="0081233B">
          <w:rPr>
            <w:color w:val="1155CC"/>
            <w:u w:val="single"/>
          </w:rPr>
          <w:t>aldaycristian9@gmail.com</w:t>
        </w:r>
      </w:hyperlink>
    </w:p>
    <w:sectPr w:rsidR="008B161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36C0" w14:textId="77777777" w:rsidR="00014E2D" w:rsidRDefault="00014E2D">
      <w:pPr>
        <w:spacing w:line="240" w:lineRule="auto"/>
      </w:pPr>
      <w:r>
        <w:separator/>
      </w:r>
    </w:p>
  </w:endnote>
  <w:endnote w:type="continuationSeparator" w:id="0">
    <w:p w14:paraId="0EEAF80B" w14:textId="77777777" w:rsidR="00014E2D" w:rsidRDefault="00014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1AAE" w14:textId="77777777" w:rsidR="008B1615" w:rsidRDefault="008B1615">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56DB" w14:textId="77777777" w:rsidR="008B1615" w:rsidRDefault="008B1615">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E595" w14:textId="77777777" w:rsidR="008B1615" w:rsidRDefault="008B1615">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1DC2" w14:textId="77777777" w:rsidR="00014E2D" w:rsidRDefault="00014E2D">
      <w:pPr>
        <w:spacing w:line="240" w:lineRule="auto"/>
      </w:pPr>
      <w:r>
        <w:separator/>
      </w:r>
    </w:p>
  </w:footnote>
  <w:footnote w:type="continuationSeparator" w:id="0">
    <w:p w14:paraId="761D7203" w14:textId="77777777" w:rsidR="00014E2D" w:rsidRDefault="00014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74B" w14:textId="77777777" w:rsidR="008B1615" w:rsidRDefault="008B161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D784" w14:textId="77777777" w:rsidR="008B1615" w:rsidRDefault="008B1615">
    <w:pPr>
      <w:pBdr>
        <w:top w:val="nil"/>
        <w:left w:val="nil"/>
        <w:bottom w:val="nil"/>
        <w:right w:val="nil"/>
        <w:between w:val="nil"/>
      </w:pBdr>
      <w:tabs>
        <w:tab w:val="center" w:pos="4252"/>
        <w:tab w:val="right" w:pos="8504"/>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2450" w14:textId="77777777" w:rsidR="008B1615" w:rsidRDefault="008B1615">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7CD"/>
    <w:multiLevelType w:val="multilevel"/>
    <w:tmpl w:val="FBA47E1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16cid:durableId="208661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15"/>
    <w:rsid w:val="00014E2D"/>
    <w:rsid w:val="0081233B"/>
    <w:rsid w:val="0084248D"/>
    <w:rsid w:val="008B1615"/>
    <w:rsid w:val="008D6796"/>
    <w:rsid w:val="00A43B2F"/>
    <w:rsid w:val="00AA0023"/>
    <w:rsid w:val="00AF239F"/>
    <w:rsid w:val="00F6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0E98"/>
  <w15:docId w15:val="{2250E2ED-7E56-473C-A238-74C58B77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rsid w:val="007A330D"/>
    <w:pPr>
      <w:keepNext/>
      <w:keepLines/>
      <w:spacing w:before="200"/>
      <w:outlineLvl w:val="0"/>
    </w:pPr>
    <w:rPr>
      <w:rFonts w:ascii="Trebuchet MS" w:eastAsia="Trebuchet MS" w:hAnsi="Trebuchet MS" w:cs="Trebuchet MS"/>
      <w:sz w:val="32"/>
      <w:szCs w:val="32"/>
    </w:rPr>
  </w:style>
  <w:style w:type="paragraph" w:styleId="Ttulo2">
    <w:name w:val="heading 2"/>
    <w:basedOn w:val="Normal1"/>
    <w:next w:val="Normal1"/>
    <w:uiPriority w:val="9"/>
    <w:semiHidden/>
    <w:unhideWhenUsed/>
    <w:qFormat/>
    <w:rsid w:val="007A330D"/>
    <w:pPr>
      <w:keepNext/>
      <w:keepLines/>
      <w:spacing w:before="200"/>
      <w:outlineLvl w:val="1"/>
    </w:pPr>
    <w:rPr>
      <w:rFonts w:ascii="Trebuchet MS" w:eastAsia="Trebuchet MS" w:hAnsi="Trebuchet MS" w:cs="Trebuchet MS"/>
      <w:b/>
      <w:sz w:val="26"/>
      <w:szCs w:val="26"/>
    </w:rPr>
  </w:style>
  <w:style w:type="paragraph" w:styleId="Ttulo3">
    <w:name w:val="heading 3"/>
    <w:basedOn w:val="Normal1"/>
    <w:next w:val="Normal1"/>
    <w:uiPriority w:val="9"/>
    <w:semiHidden/>
    <w:unhideWhenUsed/>
    <w:qFormat/>
    <w:rsid w:val="007A330D"/>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1"/>
    <w:next w:val="Normal1"/>
    <w:uiPriority w:val="9"/>
    <w:semiHidden/>
    <w:unhideWhenUsed/>
    <w:qFormat/>
    <w:rsid w:val="007A330D"/>
    <w:pPr>
      <w:keepNext/>
      <w:keepLines/>
      <w:spacing w:before="160"/>
      <w:outlineLvl w:val="3"/>
    </w:pPr>
    <w:rPr>
      <w:rFonts w:ascii="Trebuchet MS" w:eastAsia="Trebuchet MS" w:hAnsi="Trebuchet MS" w:cs="Trebuchet MS"/>
      <w:color w:val="666666"/>
      <w:u w:val="single"/>
    </w:rPr>
  </w:style>
  <w:style w:type="paragraph" w:styleId="Ttulo5">
    <w:name w:val="heading 5"/>
    <w:basedOn w:val="Normal1"/>
    <w:next w:val="Normal1"/>
    <w:uiPriority w:val="9"/>
    <w:semiHidden/>
    <w:unhideWhenUsed/>
    <w:qFormat/>
    <w:rsid w:val="007A330D"/>
    <w:pPr>
      <w:keepNext/>
      <w:keepLines/>
      <w:spacing w:before="160"/>
      <w:outlineLvl w:val="4"/>
    </w:pPr>
    <w:rPr>
      <w:rFonts w:ascii="Trebuchet MS" w:eastAsia="Trebuchet MS" w:hAnsi="Trebuchet MS" w:cs="Trebuchet MS"/>
      <w:color w:val="666666"/>
    </w:rPr>
  </w:style>
  <w:style w:type="paragraph" w:styleId="Ttulo6">
    <w:name w:val="heading 6"/>
    <w:basedOn w:val="Normal1"/>
    <w:next w:val="Normal1"/>
    <w:uiPriority w:val="9"/>
    <w:semiHidden/>
    <w:unhideWhenUsed/>
    <w:qFormat/>
    <w:rsid w:val="007A330D"/>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7A330D"/>
    <w:pPr>
      <w:keepNext/>
      <w:keepLines/>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7A330D"/>
  </w:style>
  <w:style w:type="table" w:customStyle="1" w:styleId="TableNormal2">
    <w:name w:val="Table Normal"/>
    <w:rsid w:val="007A330D"/>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table" w:customStyle="1" w:styleId="a">
    <w:basedOn w:val="TableNormal2"/>
    <w:rsid w:val="007A330D"/>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2"/>
    <w:rsid w:val="007A330D"/>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2"/>
    <w:rsid w:val="007A330D"/>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Textodeglobo">
    <w:name w:val="Balloon Text"/>
    <w:basedOn w:val="Normal"/>
    <w:link w:val="TextodegloboCar"/>
    <w:uiPriority w:val="99"/>
    <w:semiHidden/>
    <w:unhideWhenUsed/>
    <w:rsid w:val="00C21F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51"/>
    <w:rPr>
      <w:rFonts w:ascii="Tahoma" w:hAnsi="Tahoma" w:cs="Tahoma"/>
      <w:sz w:val="16"/>
      <w:szCs w:val="16"/>
    </w:rPr>
  </w:style>
  <w:style w:type="character" w:styleId="Hipervnculo">
    <w:name w:val="Hyperlink"/>
    <w:basedOn w:val="Fuentedeprrafopredeter"/>
    <w:uiPriority w:val="99"/>
    <w:unhideWhenUsed/>
    <w:rsid w:val="00C21F51"/>
    <w:rPr>
      <w:color w:val="0000FF" w:themeColor="hyperlink"/>
      <w:u w:val="single"/>
    </w:rPr>
  </w:style>
  <w:style w:type="table" w:customStyle="1" w:styleId="a2">
    <w:basedOn w:val="TableNormal2"/>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2"/>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2"/>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2"/>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Encabezado">
    <w:name w:val="header"/>
    <w:basedOn w:val="Normal"/>
    <w:link w:val="EncabezadoCar"/>
    <w:uiPriority w:val="99"/>
    <w:unhideWhenUsed/>
    <w:rsid w:val="00C31F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31F03"/>
  </w:style>
  <w:style w:type="paragraph" w:styleId="Piedepgina">
    <w:name w:val="footer"/>
    <w:basedOn w:val="Normal"/>
    <w:link w:val="PiedepginaCar"/>
    <w:uiPriority w:val="99"/>
    <w:unhideWhenUsed/>
    <w:rsid w:val="00C31F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31F03"/>
  </w:style>
  <w:style w:type="table" w:customStyle="1" w:styleId="a6">
    <w:basedOn w:val="TableNormal1"/>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1"/>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1"/>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1"/>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0"/>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0"/>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0"/>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Mencinsinresolver">
    <w:name w:val="Unresolved Mention"/>
    <w:basedOn w:val="Fuentedeprrafopredeter"/>
    <w:uiPriority w:val="99"/>
    <w:semiHidden/>
    <w:unhideWhenUsed/>
    <w:rsid w:val="00F6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vadoorfranco@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yrojasmorag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orcce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Dp679-ytvklSBJ2B_FMJT8Z1E3nBG6h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daycristian9@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4ojpluU6/1l1drF41t09fP/hhw==">AMUW2mVX6rvYzZ8T8MCnn8Ahc6PoHc3vGFi1J81UzEtnA/bTZyC1RcGyrsLmJPozCrWcTcSFk84WStviXPVumF1YWVVp8JDD+OO0zux4aV3SwszlWXsOmv6FHb7CB8qXGC8UC1GXl1k+44moHMrecDNB/xOWPyzaqJ3lEPek+vZDQZ3RJSQSYlbPyYKu942e/Tvf1d3CNkDv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775</Words>
  <Characters>4267</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 Tecnico</dc:creator>
  <cp:lastModifiedBy>Jose Vicente Guzman Vivallo</cp:lastModifiedBy>
  <cp:revision>5</cp:revision>
  <dcterms:created xsi:type="dcterms:W3CDTF">2021-09-01T18:20:00Z</dcterms:created>
  <dcterms:modified xsi:type="dcterms:W3CDTF">2024-01-30T14:53:00Z</dcterms:modified>
</cp:coreProperties>
</file>